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810" w:rsidRDefault="00EC5810" w:rsidP="00EC5810">
      <w:pPr>
        <w:jc w:val="both"/>
      </w:pPr>
    </w:p>
    <w:p w:rsidR="00EC5810" w:rsidRDefault="00EC5810" w:rsidP="00EC5810">
      <w:r>
        <w:t>…………………                                                                        ……………………………….</w:t>
      </w:r>
    </w:p>
    <w:p w:rsidR="00EC5810" w:rsidRPr="002D2A0A" w:rsidRDefault="00EC5810" w:rsidP="00EC5810">
      <w:pPr>
        <w:tabs>
          <w:tab w:val="left" w:pos="7155"/>
        </w:tabs>
        <w:jc w:val="both"/>
        <w:rPr>
          <w:sz w:val="18"/>
        </w:rPr>
      </w:pPr>
      <w:r w:rsidRPr="002D2A0A">
        <w:t xml:space="preserve">   </w:t>
      </w:r>
      <w:r>
        <w:t xml:space="preserve">    </w:t>
      </w:r>
      <w:r w:rsidRPr="002D2A0A">
        <w:rPr>
          <w:sz w:val="22"/>
          <w:szCs w:val="22"/>
        </w:rPr>
        <w:t xml:space="preserve">Nr sprawy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2D2A0A">
        <w:rPr>
          <w:sz w:val="22"/>
          <w:szCs w:val="22"/>
        </w:rPr>
        <w:t xml:space="preserve"> Data wpływu wniosku</w:t>
      </w:r>
    </w:p>
    <w:p w:rsidR="00EC5810" w:rsidRPr="002D2A0A" w:rsidRDefault="00EC5810" w:rsidP="00EC5810">
      <w:pPr>
        <w:pStyle w:val="Nagwek1"/>
        <w:numPr>
          <w:ilvl w:val="0"/>
          <w:numId w:val="2"/>
        </w:numPr>
        <w:rPr>
          <w:b w:val="0"/>
        </w:rPr>
      </w:pPr>
    </w:p>
    <w:p w:rsidR="00EC5810" w:rsidRDefault="00EC5810" w:rsidP="00EC5810">
      <w:pPr>
        <w:pStyle w:val="Nagwek1"/>
        <w:numPr>
          <w:ilvl w:val="0"/>
          <w:numId w:val="2"/>
        </w:numPr>
      </w:pPr>
    </w:p>
    <w:p w:rsidR="00EC5810" w:rsidRDefault="00EC5810" w:rsidP="00EC5810">
      <w:pPr>
        <w:pStyle w:val="Nagwek1"/>
        <w:numPr>
          <w:ilvl w:val="0"/>
          <w:numId w:val="2"/>
        </w:numPr>
        <w:rPr>
          <w:b w:val="0"/>
          <w:sz w:val="22"/>
          <w:szCs w:val="22"/>
        </w:rPr>
      </w:pPr>
      <w:r w:rsidRPr="002D2A0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                                                                             </w:t>
      </w:r>
    </w:p>
    <w:p w:rsidR="00EC5810" w:rsidRPr="00642A96" w:rsidRDefault="00EC5810" w:rsidP="00EC5810">
      <w:pPr>
        <w:pStyle w:val="Nagwek1"/>
        <w:numPr>
          <w:ilvl w:val="0"/>
          <w:numId w:val="2"/>
        </w:numPr>
        <w:rPr>
          <w:b w:val="0"/>
          <w:i w:val="0"/>
          <w:sz w:val="22"/>
          <w:szCs w:val="22"/>
          <w:u w:val="none"/>
        </w:rPr>
      </w:pPr>
      <w:r w:rsidRPr="00642A96">
        <w:rPr>
          <w:b w:val="0"/>
          <w:i w:val="0"/>
          <w:sz w:val="22"/>
          <w:szCs w:val="22"/>
          <w:u w:val="none"/>
        </w:rPr>
        <w:t xml:space="preserve">                                                                             Pieczęć i podpis pracownika …………………………</w:t>
      </w:r>
    </w:p>
    <w:p w:rsidR="00EC5810" w:rsidRPr="00642A96" w:rsidRDefault="00EC5810" w:rsidP="00EC5810">
      <w:pPr>
        <w:pStyle w:val="Nagwek1"/>
        <w:numPr>
          <w:ilvl w:val="0"/>
          <w:numId w:val="2"/>
        </w:numPr>
        <w:rPr>
          <w:i w:val="0"/>
          <w:u w:val="none"/>
        </w:rPr>
      </w:pPr>
      <w:r w:rsidRPr="00642A96">
        <w:t xml:space="preserve">              </w:t>
      </w:r>
    </w:p>
    <w:p w:rsidR="00EC5810" w:rsidRDefault="00EC5810" w:rsidP="00EC5810">
      <w:pPr>
        <w:rPr>
          <w:b/>
        </w:rPr>
      </w:pPr>
    </w:p>
    <w:p w:rsidR="00EC5810" w:rsidRDefault="00EC5810" w:rsidP="00EC5810">
      <w:pPr>
        <w:jc w:val="center"/>
        <w:rPr>
          <w:b/>
        </w:rPr>
      </w:pPr>
      <w:r>
        <w:rPr>
          <w:b/>
        </w:rPr>
        <w:t>Wniosek o dofinansowanie</w:t>
      </w:r>
    </w:p>
    <w:p w:rsidR="00EC5810" w:rsidRDefault="00EC5810" w:rsidP="00EC5810">
      <w:pPr>
        <w:ind w:left="357"/>
        <w:jc w:val="center"/>
        <w:rPr>
          <w:b/>
        </w:rPr>
      </w:pPr>
      <w:r>
        <w:rPr>
          <w:b/>
        </w:rPr>
        <w:t>ze środków Państwowego Funduszu Rehabilitacji Osób Niepełnosprawnych</w:t>
      </w:r>
    </w:p>
    <w:p w:rsidR="00EC5810" w:rsidRDefault="00EC5810" w:rsidP="00EC5810">
      <w:pPr>
        <w:ind w:left="357"/>
        <w:jc w:val="center"/>
        <w:rPr>
          <w:b/>
        </w:rPr>
      </w:pPr>
      <w:r>
        <w:rPr>
          <w:b/>
        </w:rPr>
        <w:t>uczestnictwa w turnusie rehabilitacyjnym</w:t>
      </w:r>
    </w:p>
    <w:p w:rsidR="00EC5810" w:rsidRDefault="00EC5810" w:rsidP="00EC5810">
      <w:pPr>
        <w:ind w:left="357"/>
        <w:jc w:val="center"/>
        <w:rPr>
          <w:b/>
        </w:rPr>
      </w:pPr>
    </w:p>
    <w:p w:rsidR="00EC5810" w:rsidRDefault="00EC5810" w:rsidP="00EC5810">
      <w:pPr>
        <w:tabs>
          <w:tab w:val="left" w:pos="4092"/>
        </w:tabs>
        <w:ind w:left="357"/>
        <w:jc w:val="center"/>
        <w:rPr>
          <w:sz w:val="20"/>
          <w:szCs w:val="20"/>
        </w:rPr>
      </w:pPr>
      <w:r w:rsidRPr="00642A96">
        <w:rPr>
          <w:sz w:val="20"/>
          <w:szCs w:val="20"/>
        </w:rPr>
        <w:t>(wypełnia osoba niepełnosprawna lub w przypadku osoby niepełnoletniej rodzice bądź opiekun prawny)</w:t>
      </w:r>
    </w:p>
    <w:p w:rsidR="00EC5810" w:rsidRPr="00642A96" w:rsidRDefault="00EC5810" w:rsidP="00EC5810">
      <w:pPr>
        <w:tabs>
          <w:tab w:val="left" w:pos="4092"/>
        </w:tabs>
        <w:ind w:left="357"/>
        <w:jc w:val="center"/>
        <w:rPr>
          <w:sz w:val="20"/>
          <w:szCs w:val="20"/>
        </w:rPr>
      </w:pPr>
    </w:p>
    <w:p w:rsidR="00EC5810" w:rsidRDefault="00EC5810" w:rsidP="00E040DF">
      <w:pPr>
        <w:spacing w:line="360" w:lineRule="auto"/>
        <w:jc w:val="both"/>
      </w:pPr>
      <w:r>
        <w:t>Imię i nazwisko …………………………………………………………………………………</w:t>
      </w:r>
    </w:p>
    <w:p w:rsidR="00EC5810" w:rsidRDefault="00EC5810" w:rsidP="00E040DF">
      <w:pPr>
        <w:spacing w:line="360" w:lineRule="auto"/>
        <w:jc w:val="both"/>
      </w:pPr>
      <w:r>
        <w:t>PESEL albo nr dokumentu tożsamości …………………………………………………………</w:t>
      </w:r>
    </w:p>
    <w:p w:rsidR="00EC5810" w:rsidRDefault="00EC5810" w:rsidP="00E040DF">
      <w:pPr>
        <w:spacing w:line="360" w:lineRule="auto"/>
        <w:jc w:val="both"/>
      </w:pPr>
      <w:r>
        <w:t>Adres zamieszkania * …………………………………………………………………………..</w:t>
      </w:r>
    </w:p>
    <w:p w:rsidR="00EC5810" w:rsidRDefault="00EC5810" w:rsidP="00E040DF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EC5810" w:rsidRDefault="00EC5810" w:rsidP="00E040DF">
      <w:pPr>
        <w:spacing w:line="360" w:lineRule="auto"/>
        <w:jc w:val="both"/>
      </w:pPr>
      <w:r>
        <w:t xml:space="preserve">Data urodzenia ………………………………… </w:t>
      </w:r>
      <w:proofErr w:type="spellStart"/>
      <w:r>
        <w:t>tel</w:t>
      </w:r>
      <w:proofErr w:type="spellEnd"/>
      <w:r>
        <w:t>:..............………………………………….</w:t>
      </w:r>
    </w:p>
    <w:p w:rsidR="00EC5810" w:rsidRDefault="00EC5810" w:rsidP="00EC5810">
      <w:pPr>
        <w:jc w:val="both"/>
      </w:pPr>
    </w:p>
    <w:p w:rsidR="00EC5810" w:rsidRDefault="00EC5810" w:rsidP="00EC5810">
      <w:pPr>
        <w:jc w:val="both"/>
      </w:pPr>
      <w:r>
        <w:t>Planowany termin uczestnictwa w turnusie rehabilitacyjnym ………………………………….</w:t>
      </w:r>
    </w:p>
    <w:p w:rsidR="00EC5810" w:rsidRDefault="00EC5810" w:rsidP="00EC5810">
      <w:pPr>
        <w:jc w:val="both"/>
      </w:pPr>
    </w:p>
    <w:p w:rsidR="00EC5810" w:rsidRDefault="00EC5810" w:rsidP="00EC5810">
      <w:pPr>
        <w:jc w:val="both"/>
        <w:rPr>
          <w:b/>
        </w:rPr>
      </w:pPr>
      <w:r>
        <w:rPr>
          <w:b/>
        </w:rPr>
        <w:t>POSIADANE ORZECZENIE **</w:t>
      </w:r>
    </w:p>
    <w:p w:rsidR="00EC5810" w:rsidRDefault="00EC5810" w:rsidP="00E040DF">
      <w:pPr>
        <w:spacing w:line="360" w:lineRule="auto"/>
      </w:pPr>
      <w:r>
        <w:t>a/ o stopniu niepełnosprawności</w:t>
      </w:r>
      <w:r>
        <w:tab/>
      </w:r>
      <w:r>
        <w:tab/>
        <w:t xml:space="preserve">     znacznym        umiarkowanym</w:t>
      </w:r>
      <w:r>
        <w:tab/>
        <w:t xml:space="preserve">      lekkim</w:t>
      </w:r>
    </w:p>
    <w:p w:rsidR="00EC5810" w:rsidRDefault="00EC5810" w:rsidP="00E040DF">
      <w:pPr>
        <w:spacing w:line="360" w:lineRule="auto"/>
      </w:pPr>
      <w:r>
        <w:t>b/ o zaliczeniu do jednej z grup inwalidów</w:t>
      </w:r>
      <w:r>
        <w:tab/>
      </w:r>
      <w:r>
        <w:tab/>
        <w:t>I</w:t>
      </w:r>
      <w:r>
        <w:tab/>
      </w:r>
      <w:r>
        <w:tab/>
        <w:t xml:space="preserve">   II</w:t>
      </w:r>
      <w:r>
        <w:tab/>
      </w:r>
      <w:r>
        <w:tab/>
        <w:t xml:space="preserve">         III</w:t>
      </w:r>
    </w:p>
    <w:p w:rsidR="00EC5810" w:rsidRDefault="00EC5810" w:rsidP="00E040DF">
      <w:pPr>
        <w:spacing w:line="360" w:lineRule="auto"/>
        <w:ind w:left="180" w:hanging="180"/>
      </w:pPr>
      <w:r>
        <w:t xml:space="preserve">c/ o całkowitej/ o częściowej niezdolności do pracy/ o niezdolności do pracy w gospodarstwie  </w:t>
      </w:r>
    </w:p>
    <w:p w:rsidR="00EC5810" w:rsidRDefault="00EC5810" w:rsidP="00E040DF">
      <w:pPr>
        <w:spacing w:line="360" w:lineRule="auto"/>
        <w:ind w:left="180"/>
      </w:pPr>
      <w:r>
        <w:t>rolnym/i niezdolności do samodzielnej egzystencji</w:t>
      </w:r>
    </w:p>
    <w:p w:rsidR="00EC5810" w:rsidRDefault="00EC5810" w:rsidP="00E040DF">
      <w:pPr>
        <w:spacing w:line="360" w:lineRule="auto"/>
      </w:pPr>
      <w:r>
        <w:t>d/ o niepełnosprawności osoby do 16 roku życia</w:t>
      </w:r>
    </w:p>
    <w:p w:rsidR="00EC5810" w:rsidRDefault="00EC5810" w:rsidP="00EC5810">
      <w:r>
        <w:t xml:space="preserve"> </w:t>
      </w:r>
    </w:p>
    <w:p w:rsidR="00EC5810" w:rsidRDefault="00EC5810" w:rsidP="00EC5810">
      <w:pPr>
        <w:spacing w:line="360" w:lineRule="auto"/>
        <w:jc w:val="both"/>
      </w:pPr>
      <w:r>
        <w:t>Korzystałem(</w:t>
      </w:r>
      <w:proofErr w:type="spellStart"/>
      <w:r>
        <w:t>am</w:t>
      </w:r>
      <w:proofErr w:type="spellEnd"/>
      <w:r>
        <w:t xml:space="preserve">) z dofinansowania do  uczestnictwa w turnusie rehabilitacyjnym ze środków PFRON </w:t>
      </w:r>
      <w:r>
        <w:rPr>
          <w:rStyle w:val="Znakiprzypiswdolnych"/>
          <w:rFonts w:ascii="Symbol" w:hAnsi="Symbol"/>
        </w:rPr>
        <w:t></w:t>
      </w:r>
      <w:r>
        <w:t xml:space="preserve">           TAK    -      </w:t>
      </w:r>
      <w:r>
        <w:rPr>
          <w:i/>
        </w:rPr>
        <w:t xml:space="preserve">(podać rok) </w:t>
      </w:r>
      <w:r w:rsidR="00E040DF">
        <w:rPr>
          <w:i/>
        </w:rPr>
        <w:t xml:space="preserve">  </w:t>
      </w:r>
      <w:r>
        <w:t>…...…………….               NIE</w:t>
      </w:r>
    </w:p>
    <w:p w:rsidR="00EC5810" w:rsidRDefault="00EC5810" w:rsidP="00EC5810">
      <w:pPr>
        <w:jc w:val="both"/>
      </w:pPr>
    </w:p>
    <w:p w:rsidR="00EC5810" w:rsidRDefault="00EC5810" w:rsidP="00EC5810">
      <w:r>
        <w:t>Jestem zatrudniony/a w zakładzie pracy chronionej</w:t>
      </w:r>
      <w:r>
        <w:rPr>
          <w:sz w:val="22"/>
          <w:szCs w:val="22"/>
        </w:rPr>
        <w:t xml:space="preserve">                                             </w:t>
      </w:r>
      <w:r>
        <w:t xml:space="preserve">TAK        NIE </w:t>
      </w:r>
    </w:p>
    <w:p w:rsidR="00EC5810" w:rsidRDefault="00EC5810" w:rsidP="00EC5810"/>
    <w:p w:rsidR="00EC5810" w:rsidRDefault="00EC5810" w:rsidP="00EC5810">
      <w:r>
        <w:t>Imię i nazwisko opiekuna ………………………………………………………………………</w:t>
      </w:r>
    </w:p>
    <w:p w:rsidR="00EC5810" w:rsidRDefault="00EC5810" w:rsidP="00EC5810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rPr>
          <w:i/>
          <w:sz w:val="20"/>
          <w:szCs w:val="20"/>
        </w:rPr>
        <w:tab/>
        <w:t>(wypełnić, jeżeli lekarz zalecił pobyt na turnusie wraz z opiekunem)</w:t>
      </w:r>
    </w:p>
    <w:p w:rsidR="00EC5810" w:rsidRDefault="00EC5810" w:rsidP="00EC5810">
      <w:pPr>
        <w:rPr>
          <w:b/>
          <w:u w:val="single"/>
        </w:rPr>
      </w:pPr>
    </w:p>
    <w:p w:rsidR="00EC5810" w:rsidRDefault="00EC5810" w:rsidP="00EC5810">
      <w:pPr>
        <w:rPr>
          <w:b/>
          <w:u w:val="single"/>
        </w:rPr>
      </w:pPr>
      <w:r>
        <w:rPr>
          <w:b/>
          <w:u w:val="single"/>
        </w:rPr>
        <w:t>OŚWIADCZAM, ŻE</w:t>
      </w:r>
    </w:p>
    <w:p w:rsidR="00EC5810" w:rsidRDefault="00EC5810" w:rsidP="00EC5810">
      <w:pPr>
        <w:rPr>
          <w:b/>
          <w:u w:val="single"/>
        </w:rPr>
      </w:pPr>
    </w:p>
    <w:p w:rsidR="00EC5810" w:rsidRPr="000C495B" w:rsidRDefault="00EC5810" w:rsidP="00EC5810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0C495B">
        <w:rPr>
          <w:sz w:val="22"/>
          <w:szCs w:val="22"/>
        </w:rPr>
        <w:t>przeciętny miesięczny dochód, w rozumieniu przepisów o świadczeniach rodzinnych, podzielony przez liczbę osób we wspólnym gospodarstwie domowym, obliczony za kwartał poprzedzający miesiąc złożenia wniosku, wynosi: ..............................................zł</w:t>
      </w:r>
    </w:p>
    <w:p w:rsidR="00EC5810" w:rsidRPr="000C495B" w:rsidRDefault="00E040DF" w:rsidP="00EC581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C5810" w:rsidRPr="000C495B">
        <w:rPr>
          <w:sz w:val="22"/>
          <w:szCs w:val="22"/>
        </w:rPr>
        <w:t>liczba osób we wspólnym gospodarstwie domowym wynosi …………................</w:t>
      </w:r>
    </w:p>
    <w:p w:rsidR="00EC5810" w:rsidRDefault="00EC5810" w:rsidP="00EC5810">
      <w:pPr>
        <w:jc w:val="both"/>
        <w:rPr>
          <w:sz w:val="22"/>
          <w:szCs w:val="22"/>
        </w:rPr>
      </w:pPr>
    </w:p>
    <w:p w:rsidR="00EC5810" w:rsidRPr="000C495B" w:rsidRDefault="00EC5810" w:rsidP="00EC5810">
      <w:pPr>
        <w:numPr>
          <w:ilvl w:val="0"/>
          <w:numId w:val="4"/>
        </w:numPr>
        <w:jc w:val="both"/>
        <w:rPr>
          <w:sz w:val="22"/>
          <w:szCs w:val="22"/>
        </w:rPr>
      </w:pPr>
      <w:r w:rsidRPr="000C495B">
        <w:rPr>
          <w:sz w:val="22"/>
          <w:szCs w:val="22"/>
        </w:rPr>
        <w:t>powyższe dane są zgodne z prawdą oraz jestem świadom(a) odpowiedzialności karnej za składanie nieprawdziwych danych.</w:t>
      </w:r>
    </w:p>
    <w:p w:rsidR="00EC5810" w:rsidRPr="000C495B" w:rsidRDefault="00EC5810" w:rsidP="00EC5810">
      <w:pPr>
        <w:jc w:val="both"/>
        <w:rPr>
          <w:sz w:val="22"/>
          <w:szCs w:val="22"/>
        </w:rPr>
      </w:pPr>
    </w:p>
    <w:p w:rsidR="00EC5810" w:rsidRPr="00EC5810" w:rsidRDefault="00EC5810" w:rsidP="00EC5810">
      <w:pPr>
        <w:pStyle w:val="Tekstpodstawowy"/>
        <w:numPr>
          <w:ilvl w:val="0"/>
          <w:numId w:val="4"/>
        </w:numPr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Z</w:t>
      </w:r>
      <w:r w:rsidRPr="000C495B">
        <w:rPr>
          <w:b w:val="0"/>
          <w:i w:val="0"/>
          <w:sz w:val="22"/>
          <w:szCs w:val="22"/>
        </w:rPr>
        <w:t>obowiązuję się do przedstawienia lekarzowi na turnusie rehabilitacyjnym aktualnego</w:t>
      </w:r>
      <w:r>
        <w:rPr>
          <w:b w:val="0"/>
          <w:i w:val="0"/>
          <w:sz w:val="22"/>
          <w:szCs w:val="22"/>
        </w:rPr>
        <w:t xml:space="preserve"> zaświadczenia o stanie zdrowia.***</w:t>
      </w:r>
    </w:p>
    <w:p w:rsidR="00EC5810" w:rsidRPr="000C495B" w:rsidRDefault="00EC5810" w:rsidP="00EC5810">
      <w:pPr>
        <w:jc w:val="both"/>
        <w:rPr>
          <w:sz w:val="20"/>
          <w:szCs w:val="20"/>
        </w:rPr>
      </w:pPr>
    </w:p>
    <w:p w:rsidR="00EC5810" w:rsidRPr="00A82A94" w:rsidRDefault="00EC5810" w:rsidP="00A82A94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mam zaległości wobec PFRON oraz że nie byłam/em w ciągu trzech lat przed złożeniem wniosku strona umowy o dofinansowanie ze środków PFRON rozwiązanej z przyczyn leżących po mojej stronie,</w:t>
      </w:r>
    </w:p>
    <w:p w:rsidR="00EC5810" w:rsidRDefault="00EC5810" w:rsidP="00EC5810">
      <w:pPr>
        <w:pStyle w:val="Akapitzlist"/>
      </w:pPr>
    </w:p>
    <w:p w:rsidR="00EC5810" w:rsidRPr="000C495B" w:rsidRDefault="00EC5810" w:rsidP="00EC5810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sz w:val="22"/>
          <w:szCs w:val="22"/>
        </w:rPr>
      </w:pPr>
      <w:r>
        <w:t>B</w:t>
      </w:r>
      <w:r w:rsidRPr="000C495B">
        <w:rPr>
          <w:szCs w:val="17"/>
        </w:rPr>
        <w:t>ędę uczestniczył/a w zajęciach przewidzianych w progr</w:t>
      </w:r>
      <w:r>
        <w:rPr>
          <w:szCs w:val="17"/>
        </w:rPr>
        <w:t>amie turnusu, który wybrałem/am,</w:t>
      </w:r>
    </w:p>
    <w:p w:rsidR="00EC5810" w:rsidRDefault="00EC5810" w:rsidP="00EC5810">
      <w:pPr>
        <w:pStyle w:val="Akapitzlist"/>
        <w:rPr>
          <w:sz w:val="22"/>
          <w:szCs w:val="22"/>
        </w:rPr>
      </w:pPr>
    </w:p>
    <w:p w:rsidR="00EC5810" w:rsidRPr="000C495B" w:rsidRDefault="00EC5810" w:rsidP="00EC5810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sz w:val="22"/>
          <w:szCs w:val="22"/>
        </w:rPr>
      </w:pPr>
      <w:r>
        <w:t xml:space="preserve">Mój opiekun ubiegający się o dofinansowanie ze środków PFRON do uczestnictwa </w:t>
      </w:r>
      <w:r>
        <w:br/>
        <w:t xml:space="preserve">w turnusie rehabilitacyjnym nie będzie pełnił funkcji członka kadry na tym turnusie, nie jest osobą niepełnosprawną wymagającą opieki innej osoby, ukończył 18 lat lub ukończył 16 lat i jest wspólnie zamieszkującym członkiem mojej rodziny. </w:t>
      </w:r>
    </w:p>
    <w:p w:rsidR="00EC5810" w:rsidRDefault="00EC5810" w:rsidP="00EC5810">
      <w:pPr>
        <w:jc w:val="both"/>
      </w:pPr>
    </w:p>
    <w:p w:rsidR="00EC5810" w:rsidRDefault="00EC5810" w:rsidP="00EC5810">
      <w:pPr>
        <w:jc w:val="both"/>
      </w:pPr>
    </w:p>
    <w:p w:rsidR="00EC5810" w:rsidRPr="00CE339F" w:rsidRDefault="00EC5810" w:rsidP="00EC5810">
      <w:pPr>
        <w:jc w:val="both"/>
      </w:pPr>
    </w:p>
    <w:p w:rsidR="00EC5810" w:rsidRDefault="00EC5810" w:rsidP="00EC5810">
      <w:pPr>
        <w:jc w:val="both"/>
        <w:rPr>
          <w:sz w:val="20"/>
          <w:szCs w:val="20"/>
        </w:rPr>
      </w:pPr>
    </w:p>
    <w:p w:rsidR="00EC5810" w:rsidRDefault="00EC5810" w:rsidP="00EC5810">
      <w:pPr>
        <w:jc w:val="both"/>
        <w:rPr>
          <w:sz w:val="20"/>
          <w:szCs w:val="20"/>
        </w:rPr>
      </w:pPr>
    </w:p>
    <w:p w:rsidR="00E040DF" w:rsidRDefault="00E040DF" w:rsidP="00EC5810">
      <w:pPr>
        <w:jc w:val="both"/>
        <w:rPr>
          <w:sz w:val="20"/>
          <w:szCs w:val="20"/>
        </w:rPr>
      </w:pPr>
    </w:p>
    <w:p w:rsidR="00EC5810" w:rsidRDefault="00EC5810" w:rsidP="00EC5810">
      <w:pPr>
        <w:jc w:val="both"/>
        <w:rPr>
          <w:sz w:val="20"/>
          <w:szCs w:val="20"/>
        </w:rPr>
      </w:pPr>
    </w:p>
    <w:p w:rsidR="00EC5810" w:rsidRDefault="00EC5810" w:rsidP="00EC5810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</w:t>
      </w:r>
    </w:p>
    <w:p w:rsidR="00EC5810" w:rsidRDefault="00EC5810" w:rsidP="00EC58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(data)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(czytelny podpis wnioskodawcy)</w:t>
      </w:r>
    </w:p>
    <w:p w:rsidR="00EC5810" w:rsidRDefault="00EC5810" w:rsidP="00EC5810">
      <w:pPr>
        <w:jc w:val="both"/>
        <w:rPr>
          <w:sz w:val="20"/>
          <w:szCs w:val="20"/>
        </w:rPr>
      </w:pPr>
    </w:p>
    <w:p w:rsidR="00EC5810" w:rsidRDefault="00EC5810" w:rsidP="00EC5810">
      <w:pPr>
        <w:ind w:left="360"/>
        <w:jc w:val="both"/>
        <w:rPr>
          <w:b/>
          <w:sz w:val="20"/>
          <w:szCs w:val="20"/>
        </w:rPr>
      </w:pPr>
    </w:p>
    <w:p w:rsidR="00EC5810" w:rsidRDefault="00EC5810" w:rsidP="00EC5810">
      <w:pPr>
        <w:ind w:left="360"/>
        <w:jc w:val="both"/>
        <w:rPr>
          <w:b/>
          <w:sz w:val="20"/>
          <w:szCs w:val="20"/>
        </w:rPr>
      </w:pPr>
    </w:p>
    <w:p w:rsidR="00E040DF" w:rsidRDefault="00E040DF" w:rsidP="00EC5810">
      <w:pPr>
        <w:ind w:left="360"/>
        <w:jc w:val="both"/>
        <w:rPr>
          <w:b/>
          <w:sz w:val="20"/>
          <w:szCs w:val="20"/>
        </w:rPr>
      </w:pPr>
    </w:p>
    <w:p w:rsidR="00E040DF" w:rsidRDefault="00E040DF" w:rsidP="00EC5810">
      <w:pPr>
        <w:ind w:left="360"/>
        <w:jc w:val="both"/>
        <w:rPr>
          <w:b/>
          <w:sz w:val="20"/>
          <w:szCs w:val="20"/>
        </w:rPr>
      </w:pPr>
    </w:p>
    <w:p w:rsidR="00EC5810" w:rsidRDefault="00EC5810" w:rsidP="00EC5810">
      <w:pPr>
        <w:ind w:left="360"/>
        <w:jc w:val="both"/>
        <w:rPr>
          <w:b/>
          <w:sz w:val="20"/>
          <w:szCs w:val="20"/>
        </w:rPr>
      </w:pPr>
    </w:p>
    <w:p w:rsidR="00E040DF" w:rsidRPr="000C495B" w:rsidRDefault="00E040DF" w:rsidP="00E040DF">
      <w:pPr>
        <w:jc w:val="both"/>
        <w:rPr>
          <w:sz w:val="20"/>
          <w:szCs w:val="20"/>
        </w:rPr>
      </w:pPr>
      <w:r w:rsidRPr="000C495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0C495B">
        <w:rPr>
          <w:sz w:val="20"/>
          <w:szCs w:val="20"/>
        </w:rPr>
        <w:t>W przypadku osoby bezdomnej wpisać miejsce pobytu</w:t>
      </w:r>
      <w:r>
        <w:rPr>
          <w:sz w:val="20"/>
          <w:szCs w:val="20"/>
        </w:rPr>
        <w:t>.</w:t>
      </w:r>
    </w:p>
    <w:p w:rsidR="00E040DF" w:rsidRPr="000C495B" w:rsidRDefault="00E040DF" w:rsidP="00E040DF">
      <w:pPr>
        <w:jc w:val="both"/>
        <w:rPr>
          <w:sz w:val="20"/>
          <w:szCs w:val="20"/>
        </w:rPr>
      </w:pPr>
      <w:r w:rsidRPr="000C495B">
        <w:rPr>
          <w:sz w:val="20"/>
          <w:szCs w:val="20"/>
        </w:rPr>
        <w:t>**Właściwe zaznaczyć</w:t>
      </w:r>
      <w:r>
        <w:rPr>
          <w:sz w:val="20"/>
          <w:szCs w:val="20"/>
        </w:rPr>
        <w:t>.</w:t>
      </w:r>
    </w:p>
    <w:p w:rsidR="00E040DF" w:rsidRPr="000C495B" w:rsidRDefault="00E040DF" w:rsidP="00E040DF">
      <w:pPr>
        <w:jc w:val="both"/>
        <w:rPr>
          <w:sz w:val="20"/>
          <w:szCs w:val="20"/>
        </w:rPr>
      </w:pPr>
      <w:r w:rsidRPr="000C495B">
        <w:rPr>
          <w:sz w:val="20"/>
          <w:szCs w:val="20"/>
        </w:rPr>
        <w:t>***Dotyczy turnusu rehabilitacyjnego, którego program przewiduje zabiegi fizjoterapeutyczne</w:t>
      </w:r>
      <w:r>
        <w:rPr>
          <w:sz w:val="20"/>
          <w:szCs w:val="20"/>
        </w:rPr>
        <w:t>.</w:t>
      </w:r>
    </w:p>
    <w:p w:rsidR="00EC5810" w:rsidRDefault="00EC5810" w:rsidP="00EC5810">
      <w:pPr>
        <w:ind w:left="360"/>
        <w:jc w:val="both"/>
        <w:rPr>
          <w:b/>
          <w:sz w:val="20"/>
          <w:szCs w:val="20"/>
        </w:rPr>
      </w:pPr>
    </w:p>
    <w:p w:rsidR="00EC5810" w:rsidRDefault="00EC5810" w:rsidP="00EC5810">
      <w:pPr>
        <w:ind w:left="360"/>
        <w:jc w:val="both"/>
        <w:rPr>
          <w:b/>
          <w:sz w:val="20"/>
          <w:szCs w:val="20"/>
        </w:rPr>
      </w:pPr>
    </w:p>
    <w:p w:rsidR="00EC5810" w:rsidRDefault="00EC5810" w:rsidP="00EC5810">
      <w:pPr>
        <w:ind w:left="360"/>
        <w:jc w:val="both"/>
        <w:rPr>
          <w:b/>
          <w:sz w:val="20"/>
          <w:szCs w:val="20"/>
        </w:rPr>
      </w:pPr>
    </w:p>
    <w:p w:rsidR="00EC5810" w:rsidRDefault="00EC5810" w:rsidP="00EC5810">
      <w:pPr>
        <w:ind w:left="360"/>
        <w:jc w:val="both"/>
        <w:rPr>
          <w:b/>
          <w:sz w:val="20"/>
          <w:szCs w:val="20"/>
        </w:rPr>
      </w:pPr>
    </w:p>
    <w:p w:rsidR="00EC5810" w:rsidRDefault="00EC5810" w:rsidP="00EC5810">
      <w:pPr>
        <w:ind w:left="360"/>
        <w:jc w:val="both"/>
        <w:rPr>
          <w:b/>
          <w:sz w:val="20"/>
          <w:szCs w:val="20"/>
        </w:rPr>
      </w:pPr>
    </w:p>
    <w:p w:rsidR="00EC5810" w:rsidRDefault="00EC5810" w:rsidP="00EC5810">
      <w:pPr>
        <w:ind w:left="360"/>
        <w:jc w:val="both"/>
        <w:rPr>
          <w:b/>
          <w:sz w:val="20"/>
          <w:szCs w:val="20"/>
        </w:rPr>
      </w:pPr>
    </w:p>
    <w:p w:rsidR="00EC5810" w:rsidRDefault="00EC5810" w:rsidP="00EC5810">
      <w:pPr>
        <w:ind w:left="360"/>
        <w:jc w:val="both"/>
        <w:rPr>
          <w:b/>
          <w:sz w:val="20"/>
          <w:szCs w:val="20"/>
        </w:rPr>
      </w:pPr>
    </w:p>
    <w:p w:rsidR="00EC5810" w:rsidRDefault="00EC5810" w:rsidP="00EC5810">
      <w:pPr>
        <w:ind w:left="360"/>
        <w:jc w:val="both"/>
        <w:rPr>
          <w:b/>
          <w:sz w:val="20"/>
          <w:szCs w:val="20"/>
        </w:rPr>
      </w:pPr>
    </w:p>
    <w:p w:rsidR="00A82A94" w:rsidRDefault="00A82A94" w:rsidP="00EC5810">
      <w:pPr>
        <w:ind w:left="360"/>
        <w:jc w:val="both"/>
        <w:rPr>
          <w:b/>
          <w:sz w:val="20"/>
          <w:szCs w:val="20"/>
        </w:rPr>
      </w:pPr>
    </w:p>
    <w:p w:rsidR="00A82A94" w:rsidRDefault="00A82A94" w:rsidP="00EC5810">
      <w:pPr>
        <w:ind w:left="360"/>
        <w:jc w:val="both"/>
        <w:rPr>
          <w:b/>
          <w:sz w:val="20"/>
          <w:szCs w:val="20"/>
        </w:rPr>
      </w:pPr>
    </w:p>
    <w:p w:rsidR="00A82A94" w:rsidRDefault="00A82A94" w:rsidP="00EC5810">
      <w:pPr>
        <w:ind w:left="360"/>
        <w:jc w:val="both"/>
        <w:rPr>
          <w:b/>
          <w:sz w:val="20"/>
          <w:szCs w:val="20"/>
        </w:rPr>
      </w:pPr>
    </w:p>
    <w:p w:rsidR="00A82A94" w:rsidRDefault="00A82A94" w:rsidP="00EC5810">
      <w:pPr>
        <w:ind w:left="360"/>
        <w:jc w:val="both"/>
        <w:rPr>
          <w:b/>
          <w:sz w:val="20"/>
          <w:szCs w:val="20"/>
        </w:rPr>
      </w:pPr>
    </w:p>
    <w:p w:rsidR="00A82A94" w:rsidRDefault="00A82A94" w:rsidP="00EC5810">
      <w:pPr>
        <w:ind w:left="360"/>
        <w:jc w:val="both"/>
        <w:rPr>
          <w:b/>
          <w:sz w:val="20"/>
          <w:szCs w:val="20"/>
        </w:rPr>
      </w:pPr>
    </w:p>
    <w:p w:rsidR="00A82A94" w:rsidRDefault="00A82A94" w:rsidP="00EC5810">
      <w:pPr>
        <w:ind w:left="360"/>
        <w:jc w:val="both"/>
        <w:rPr>
          <w:b/>
          <w:sz w:val="20"/>
          <w:szCs w:val="20"/>
        </w:rPr>
      </w:pPr>
    </w:p>
    <w:p w:rsidR="00A82A94" w:rsidRDefault="00A82A94" w:rsidP="00EC5810">
      <w:pPr>
        <w:ind w:left="360"/>
        <w:jc w:val="both"/>
        <w:rPr>
          <w:b/>
          <w:sz w:val="20"/>
          <w:szCs w:val="20"/>
        </w:rPr>
      </w:pPr>
    </w:p>
    <w:p w:rsidR="00A82A94" w:rsidRDefault="00A82A94" w:rsidP="00EC5810">
      <w:pPr>
        <w:ind w:left="360"/>
        <w:jc w:val="both"/>
        <w:rPr>
          <w:b/>
          <w:sz w:val="20"/>
          <w:szCs w:val="20"/>
        </w:rPr>
      </w:pPr>
    </w:p>
    <w:p w:rsidR="00A82A94" w:rsidRDefault="00A82A94" w:rsidP="00EC5810">
      <w:pPr>
        <w:ind w:left="360"/>
        <w:jc w:val="both"/>
        <w:rPr>
          <w:b/>
          <w:sz w:val="20"/>
          <w:szCs w:val="20"/>
        </w:rPr>
      </w:pPr>
    </w:p>
    <w:p w:rsidR="00A82A94" w:rsidRDefault="00A82A94" w:rsidP="00EC5810">
      <w:pPr>
        <w:ind w:left="360"/>
        <w:jc w:val="both"/>
        <w:rPr>
          <w:b/>
          <w:sz w:val="20"/>
          <w:szCs w:val="20"/>
        </w:rPr>
      </w:pPr>
    </w:p>
    <w:p w:rsidR="00A82A94" w:rsidRDefault="00A82A94" w:rsidP="00EC5810">
      <w:pPr>
        <w:ind w:left="360"/>
        <w:jc w:val="both"/>
        <w:rPr>
          <w:b/>
          <w:sz w:val="20"/>
          <w:szCs w:val="20"/>
        </w:rPr>
      </w:pPr>
    </w:p>
    <w:p w:rsidR="00A82A94" w:rsidRDefault="00A82A94" w:rsidP="00EC5810">
      <w:pPr>
        <w:ind w:left="360"/>
        <w:jc w:val="both"/>
        <w:rPr>
          <w:b/>
          <w:sz w:val="20"/>
          <w:szCs w:val="20"/>
        </w:rPr>
      </w:pPr>
    </w:p>
    <w:p w:rsidR="00A82A94" w:rsidRDefault="00A82A94" w:rsidP="00EC5810">
      <w:pPr>
        <w:ind w:left="360"/>
        <w:jc w:val="both"/>
        <w:rPr>
          <w:b/>
          <w:sz w:val="20"/>
          <w:szCs w:val="20"/>
        </w:rPr>
      </w:pPr>
    </w:p>
    <w:p w:rsidR="00A82A94" w:rsidRDefault="00A82A94" w:rsidP="00EC5810">
      <w:pPr>
        <w:ind w:left="360"/>
        <w:jc w:val="both"/>
        <w:rPr>
          <w:b/>
          <w:sz w:val="20"/>
          <w:szCs w:val="20"/>
        </w:rPr>
      </w:pPr>
    </w:p>
    <w:p w:rsidR="00A82A94" w:rsidRDefault="00A82A94" w:rsidP="00EC5810">
      <w:pPr>
        <w:ind w:left="360"/>
        <w:jc w:val="both"/>
        <w:rPr>
          <w:b/>
          <w:sz w:val="20"/>
          <w:szCs w:val="20"/>
        </w:rPr>
      </w:pPr>
    </w:p>
    <w:p w:rsidR="00A82A94" w:rsidRDefault="00A82A94" w:rsidP="006212D5">
      <w:pPr>
        <w:jc w:val="both"/>
        <w:rPr>
          <w:b/>
          <w:sz w:val="20"/>
          <w:szCs w:val="20"/>
        </w:rPr>
      </w:pPr>
    </w:p>
    <w:p w:rsidR="00CE141C" w:rsidRDefault="00CE141C" w:rsidP="004C4917">
      <w:pPr>
        <w:autoSpaceDE w:val="0"/>
        <w:autoSpaceDN w:val="0"/>
        <w:adjustRightInd w:val="0"/>
        <w:spacing w:line="276" w:lineRule="auto"/>
        <w:jc w:val="center"/>
        <w:rPr>
          <w:rFonts w:ascii="TimesNewRomanPS-BoldMT" w:hAnsi="TimesNewRomanPS-BoldMT" w:cs="TimesNewRomanPS-BoldMT"/>
          <w:b/>
          <w:bCs/>
          <w:color w:val="000000"/>
          <w:szCs w:val="28"/>
        </w:rPr>
      </w:pPr>
    </w:p>
    <w:p w:rsidR="00CE141C" w:rsidRDefault="00CE141C" w:rsidP="004C4917">
      <w:pPr>
        <w:autoSpaceDE w:val="0"/>
        <w:autoSpaceDN w:val="0"/>
        <w:adjustRightInd w:val="0"/>
        <w:spacing w:line="276" w:lineRule="auto"/>
        <w:jc w:val="center"/>
        <w:rPr>
          <w:rFonts w:ascii="TimesNewRomanPS-BoldMT" w:hAnsi="TimesNewRomanPS-BoldMT" w:cs="TimesNewRomanPS-BoldMT"/>
          <w:b/>
          <w:bCs/>
          <w:color w:val="000000"/>
          <w:szCs w:val="28"/>
        </w:rPr>
      </w:pPr>
    </w:p>
    <w:p w:rsidR="00CE141C" w:rsidRDefault="00CE141C" w:rsidP="004C4917">
      <w:pPr>
        <w:autoSpaceDE w:val="0"/>
        <w:autoSpaceDN w:val="0"/>
        <w:adjustRightInd w:val="0"/>
        <w:spacing w:line="276" w:lineRule="auto"/>
        <w:jc w:val="center"/>
        <w:rPr>
          <w:rFonts w:ascii="TimesNewRomanPS-BoldMT" w:hAnsi="TimesNewRomanPS-BoldMT" w:cs="TimesNewRomanPS-BoldMT"/>
          <w:b/>
          <w:bCs/>
          <w:color w:val="000000"/>
          <w:szCs w:val="28"/>
        </w:rPr>
      </w:pPr>
    </w:p>
    <w:p w:rsidR="007F5818" w:rsidRDefault="007F5818" w:rsidP="000B2F9B">
      <w:pPr>
        <w:keepNext/>
        <w:keepLines/>
        <w:spacing w:after="164" w:line="259" w:lineRule="auto"/>
        <w:jc w:val="center"/>
        <w:outlineLvl w:val="0"/>
        <w:rPr>
          <w:b/>
          <w:color w:val="000000"/>
          <w:u w:val="single" w:color="000000"/>
        </w:rPr>
      </w:pPr>
    </w:p>
    <w:p w:rsidR="007F5818" w:rsidRDefault="007F5818" w:rsidP="000B2F9B">
      <w:pPr>
        <w:keepNext/>
        <w:keepLines/>
        <w:spacing w:after="164" w:line="259" w:lineRule="auto"/>
        <w:jc w:val="center"/>
        <w:outlineLvl w:val="0"/>
        <w:rPr>
          <w:b/>
          <w:color w:val="000000"/>
          <w:u w:val="single" w:color="000000"/>
        </w:rPr>
      </w:pPr>
    </w:p>
    <w:p w:rsidR="007F5818" w:rsidRPr="00117FBC" w:rsidRDefault="007F5818" w:rsidP="007F5818">
      <w:pPr>
        <w:keepNext/>
        <w:keepLines/>
        <w:spacing w:line="259" w:lineRule="auto"/>
        <w:outlineLvl w:val="1"/>
        <w:rPr>
          <w:b/>
          <w:color w:val="000000"/>
          <w:sz w:val="19"/>
          <w:szCs w:val="22"/>
        </w:rPr>
      </w:pPr>
      <w:r w:rsidRPr="00117FBC">
        <w:rPr>
          <w:b/>
          <w:color w:val="000000"/>
          <w:sz w:val="19"/>
          <w:szCs w:val="22"/>
        </w:rPr>
        <w:t xml:space="preserve">Wyciąg z ustawy z dnia 28 listopada 2003r. o świadczeniach rodzinnych  </w:t>
      </w:r>
    </w:p>
    <w:p w:rsidR="007F5818" w:rsidRPr="00117FBC" w:rsidRDefault="007F5818" w:rsidP="007F5818">
      <w:pPr>
        <w:spacing w:after="13" w:line="259" w:lineRule="auto"/>
        <w:ind w:left="284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 </w:t>
      </w:r>
    </w:p>
    <w:p w:rsidR="007F5818" w:rsidRPr="00117FBC" w:rsidRDefault="007F5818" w:rsidP="007F5818">
      <w:pPr>
        <w:spacing w:after="18" w:line="256" w:lineRule="auto"/>
        <w:ind w:left="279" w:right="19" w:hanging="1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Art.  3.  Ilekroć w ustawie jest mowa o: </w:t>
      </w:r>
    </w:p>
    <w:p w:rsidR="007F5818" w:rsidRPr="00117FBC" w:rsidRDefault="007F5818" w:rsidP="007F5818">
      <w:pPr>
        <w:spacing w:after="18" w:line="256" w:lineRule="auto"/>
        <w:ind w:left="279" w:right="19" w:hanging="1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1) dochodzie - oznacza to, po odliczeniu kwot alimentów świadczonych na rzecz innych osób: </w:t>
      </w:r>
    </w:p>
    <w:p w:rsidR="007F5818" w:rsidRPr="00117FBC" w:rsidRDefault="007F5818" w:rsidP="007F5818">
      <w:pPr>
        <w:numPr>
          <w:ilvl w:val="0"/>
          <w:numId w:val="6"/>
        </w:numPr>
        <w:suppressAutoHyphens w:val="0"/>
        <w:spacing w:after="18" w:line="256" w:lineRule="auto"/>
        <w:ind w:right="19" w:hanging="165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przychody podlegające opodatkowaniu na zasadach określonych w </w:t>
      </w:r>
      <w:hyperlink r:id="rId7" w:anchor="/document/16794311">
        <w:r w:rsidRPr="00117FBC">
          <w:rPr>
            <w:color w:val="000000"/>
            <w:sz w:val="16"/>
            <w:szCs w:val="22"/>
          </w:rPr>
          <w:t>art. 27</w:t>
        </w:r>
      </w:hyperlink>
      <w:hyperlink r:id="rId8" w:anchor="/document/16794311">
        <w:r w:rsidRPr="00117FBC">
          <w:rPr>
            <w:color w:val="000000"/>
            <w:sz w:val="16"/>
            <w:szCs w:val="22"/>
          </w:rPr>
          <w:t>,</w:t>
        </w:r>
      </w:hyperlink>
      <w:hyperlink r:id="rId9" w:anchor="/document/16794311">
        <w:r w:rsidRPr="00117FBC">
          <w:rPr>
            <w:color w:val="000000"/>
            <w:sz w:val="16"/>
            <w:szCs w:val="22"/>
          </w:rPr>
          <w:t xml:space="preserve"> </w:t>
        </w:r>
      </w:hyperlink>
      <w:hyperlink r:id="rId10" w:anchor="/document/16794311">
        <w:r w:rsidRPr="00117FBC">
          <w:rPr>
            <w:color w:val="000000"/>
            <w:sz w:val="16"/>
            <w:szCs w:val="22"/>
          </w:rPr>
          <w:t>art. 30b</w:t>
        </w:r>
      </w:hyperlink>
      <w:hyperlink r:id="rId11" w:anchor="/document/16794311">
        <w:r w:rsidRPr="00117FBC">
          <w:rPr>
            <w:color w:val="000000"/>
            <w:sz w:val="16"/>
            <w:szCs w:val="22"/>
          </w:rPr>
          <w:t>,</w:t>
        </w:r>
      </w:hyperlink>
      <w:hyperlink r:id="rId12" w:anchor="/document/16794311">
        <w:r w:rsidRPr="00117FBC">
          <w:rPr>
            <w:color w:val="000000"/>
            <w:sz w:val="16"/>
            <w:szCs w:val="22"/>
          </w:rPr>
          <w:t xml:space="preserve"> </w:t>
        </w:r>
      </w:hyperlink>
      <w:hyperlink r:id="rId13" w:anchor="/document/16794311">
        <w:r w:rsidRPr="00117FBC">
          <w:rPr>
            <w:color w:val="000000"/>
            <w:sz w:val="16"/>
            <w:szCs w:val="22"/>
          </w:rPr>
          <w:t>art. 30c</w:t>
        </w:r>
      </w:hyperlink>
      <w:hyperlink r:id="rId14" w:anchor="/document/16794311">
        <w:r w:rsidRPr="00117FBC">
          <w:rPr>
            <w:color w:val="000000"/>
            <w:sz w:val="16"/>
            <w:szCs w:val="22"/>
          </w:rPr>
          <w:t>,</w:t>
        </w:r>
      </w:hyperlink>
      <w:hyperlink r:id="rId15" w:anchor="/document/16794311">
        <w:r w:rsidRPr="00117FBC">
          <w:rPr>
            <w:color w:val="000000"/>
            <w:sz w:val="16"/>
            <w:szCs w:val="22"/>
          </w:rPr>
          <w:t xml:space="preserve"> </w:t>
        </w:r>
      </w:hyperlink>
      <w:hyperlink r:id="rId16" w:anchor="/document/16794311">
        <w:r w:rsidRPr="00117FBC">
          <w:rPr>
            <w:color w:val="000000"/>
            <w:sz w:val="16"/>
            <w:szCs w:val="22"/>
          </w:rPr>
          <w:t>art. 30e</w:t>
        </w:r>
      </w:hyperlink>
      <w:hyperlink r:id="rId17" w:anchor="/document/16794311">
        <w:r w:rsidRPr="00117FBC">
          <w:rPr>
            <w:color w:val="000000"/>
            <w:sz w:val="16"/>
            <w:szCs w:val="22"/>
          </w:rPr>
          <w:t xml:space="preserve"> </w:t>
        </w:r>
      </w:hyperlink>
      <w:r w:rsidRPr="00117FBC">
        <w:rPr>
          <w:color w:val="000000"/>
          <w:sz w:val="16"/>
          <w:szCs w:val="22"/>
        </w:rPr>
        <w:t xml:space="preserve">i </w:t>
      </w:r>
      <w:hyperlink r:id="rId18" w:anchor="/document/16794311">
        <w:r w:rsidRPr="00117FBC">
          <w:rPr>
            <w:color w:val="000000"/>
            <w:sz w:val="16"/>
            <w:szCs w:val="22"/>
          </w:rPr>
          <w:t>art. 30f</w:t>
        </w:r>
      </w:hyperlink>
      <w:hyperlink r:id="rId19" w:anchor="/document/16794311">
        <w:r w:rsidRPr="00117FBC">
          <w:rPr>
            <w:color w:val="000000"/>
            <w:sz w:val="16"/>
            <w:szCs w:val="22"/>
          </w:rPr>
          <w:t xml:space="preserve"> </w:t>
        </w:r>
      </w:hyperlink>
      <w:r w:rsidRPr="00117FBC">
        <w:rPr>
          <w:color w:val="000000"/>
          <w:sz w:val="16"/>
          <w:szCs w:val="22"/>
        </w:rPr>
        <w:t xml:space="preserve">ustawy z dnia 26 lipca 1991 r.  o podatku dochodowym od osób fizycznych (Dz. U. z 2018 r. poz. 1509, z </w:t>
      </w:r>
      <w:proofErr w:type="spellStart"/>
      <w:r w:rsidRPr="00117FBC">
        <w:rPr>
          <w:color w:val="000000"/>
          <w:sz w:val="16"/>
          <w:szCs w:val="22"/>
        </w:rPr>
        <w:t>późn</w:t>
      </w:r>
      <w:proofErr w:type="spellEnd"/>
      <w:r w:rsidRPr="00117FBC">
        <w:rPr>
          <w:color w:val="000000"/>
          <w:sz w:val="16"/>
          <w:szCs w:val="22"/>
        </w:rPr>
        <w:t xml:space="preserve">. zm.), pomniejszone o koszty uzyskania przychodu, należny podatek dochodowy od osób fizycznych, składki na ubezpieczenia społeczne niezaliczone do kosztów uzyskania przychodu oraz składki na ubezpieczenie zdrowotne, </w:t>
      </w:r>
    </w:p>
    <w:p w:rsidR="007F5818" w:rsidRPr="00117FBC" w:rsidRDefault="007F5818" w:rsidP="007F5818">
      <w:pPr>
        <w:numPr>
          <w:ilvl w:val="0"/>
          <w:numId w:val="6"/>
        </w:numPr>
        <w:suppressAutoHyphens w:val="0"/>
        <w:spacing w:after="18" w:line="256" w:lineRule="auto"/>
        <w:ind w:right="19" w:hanging="165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dochód z działalności podlegającej opodatkowaniu na podstawie </w:t>
      </w:r>
      <w:hyperlink r:id="rId20" w:anchor="/search-hypertext/17066846_art(3)_2">
        <w:r w:rsidRPr="00117FBC">
          <w:rPr>
            <w:color w:val="000000"/>
            <w:sz w:val="16"/>
            <w:szCs w:val="22"/>
          </w:rPr>
          <w:t>przepisów</w:t>
        </w:r>
      </w:hyperlink>
      <w:hyperlink r:id="rId21" w:anchor="/search-hypertext/17066846_art(3)_2">
        <w:r w:rsidRPr="00117FBC">
          <w:rPr>
            <w:color w:val="000000"/>
            <w:sz w:val="16"/>
            <w:szCs w:val="22"/>
          </w:rPr>
          <w:t xml:space="preserve"> </w:t>
        </w:r>
      </w:hyperlink>
      <w:r w:rsidRPr="00117FBC">
        <w:rPr>
          <w:color w:val="000000"/>
          <w:sz w:val="16"/>
          <w:szCs w:val="22"/>
        </w:rPr>
        <w:t xml:space="preserve">o zryczałtowanym podatku dochodowym od niektórych przychodów osiąganych przez osoby fizyczne, </w:t>
      </w:r>
    </w:p>
    <w:p w:rsidR="007F5818" w:rsidRPr="00117FBC" w:rsidRDefault="007F5818" w:rsidP="007F5818">
      <w:pPr>
        <w:numPr>
          <w:ilvl w:val="0"/>
          <w:numId w:val="6"/>
        </w:numPr>
        <w:suppressAutoHyphens w:val="0"/>
        <w:spacing w:after="18" w:line="256" w:lineRule="auto"/>
        <w:ind w:right="19" w:hanging="165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>inne dochody niepodlegające opodatkowaniu na podstawi</w:t>
      </w:r>
      <w:hyperlink r:id="rId22" w:anchor="/search-hypertext/17066846_art(3)_3">
        <w:r w:rsidRPr="00117FBC">
          <w:rPr>
            <w:color w:val="000000"/>
            <w:sz w:val="16"/>
            <w:szCs w:val="22"/>
          </w:rPr>
          <w:t>e przepisów</w:t>
        </w:r>
      </w:hyperlink>
      <w:hyperlink r:id="rId23" w:anchor="/search-hypertext/17066846_art(3)_3">
        <w:r w:rsidRPr="00117FBC">
          <w:rPr>
            <w:color w:val="000000"/>
            <w:sz w:val="16"/>
            <w:szCs w:val="22"/>
          </w:rPr>
          <w:t xml:space="preserve"> </w:t>
        </w:r>
      </w:hyperlink>
      <w:hyperlink r:id="rId24" w:anchor="/search-hypertext/17066846_art(3)_3">
        <w:r w:rsidRPr="00117FBC">
          <w:rPr>
            <w:color w:val="000000"/>
            <w:sz w:val="16"/>
            <w:szCs w:val="22"/>
          </w:rPr>
          <w:t>o</w:t>
        </w:r>
      </w:hyperlink>
      <w:r w:rsidRPr="00117FBC">
        <w:rPr>
          <w:color w:val="000000"/>
          <w:sz w:val="16"/>
          <w:szCs w:val="22"/>
        </w:rPr>
        <w:t xml:space="preserve"> podatku dochodowym od osób fizycznych: </w:t>
      </w:r>
    </w:p>
    <w:p w:rsidR="007F5818" w:rsidRPr="00117FBC" w:rsidRDefault="007F5818" w:rsidP="007F5818">
      <w:pPr>
        <w:numPr>
          <w:ilvl w:val="0"/>
          <w:numId w:val="7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renty określone </w:t>
      </w:r>
      <w:hyperlink r:id="rId25" w:anchor="/search-hypertext/17066846_art(3)_4">
        <w:r w:rsidRPr="00117FBC">
          <w:rPr>
            <w:color w:val="000000"/>
            <w:sz w:val="16"/>
            <w:szCs w:val="22"/>
          </w:rPr>
          <w:t>w przepisach</w:t>
        </w:r>
      </w:hyperlink>
      <w:hyperlink r:id="rId26" w:anchor="/search-hypertext/17066846_art(3)_4">
        <w:r w:rsidRPr="00117FBC">
          <w:rPr>
            <w:color w:val="000000"/>
            <w:sz w:val="16"/>
            <w:szCs w:val="22"/>
          </w:rPr>
          <w:t xml:space="preserve"> </w:t>
        </w:r>
      </w:hyperlink>
      <w:hyperlink r:id="rId27" w:anchor="/search-hypertext/17066846_art(3)_4">
        <w:r w:rsidRPr="00117FBC">
          <w:rPr>
            <w:color w:val="000000"/>
            <w:sz w:val="16"/>
            <w:szCs w:val="22"/>
          </w:rPr>
          <w:t>o</w:t>
        </w:r>
      </w:hyperlink>
      <w:r w:rsidRPr="00117FBC">
        <w:rPr>
          <w:color w:val="000000"/>
          <w:sz w:val="16"/>
          <w:szCs w:val="22"/>
        </w:rPr>
        <w:t xml:space="preserve"> zaopatrzeniu inwalidów wojennych i wojskowych oraz ich rodzin, </w:t>
      </w:r>
    </w:p>
    <w:p w:rsidR="007F5818" w:rsidRPr="00117FBC" w:rsidRDefault="007F5818" w:rsidP="007F5818">
      <w:pPr>
        <w:numPr>
          <w:ilvl w:val="0"/>
          <w:numId w:val="7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renty wypłacone osobom represjonowanym i członkom ich rodzin, przyznane na zasadach określonych w </w:t>
      </w:r>
      <w:hyperlink r:id="rId28" w:anchor="/search-hypertext/17066846_art(3)_5">
        <w:r w:rsidRPr="00117FBC">
          <w:rPr>
            <w:color w:val="000000"/>
            <w:sz w:val="16"/>
            <w:szCs w:val="22"/>
          </w:rPr>
          <w:t>przepisach</w:t>
        </w:r>
      </w:hyperlink>
      <w:hyperlink r:id="rId29" w:anchor="/search-hypertext/17066846_art(3)_5">
        <w:r w:rsidRPr="00117FBC">
          <w:rPr>
            <w:color w:val="000000"/>
            <w:sz w:val="16"/>
            <w:szCs w:val="22"/>
          </w:rPr>
          <w:t xml:space="preserve"> </w:t>
        </w:r>
      </w:hyperlink>
      <w:r w:rsidRPr="00117FBC">
        <w:rPr>
          <w:color w:val="000000"/>
          <w:sz w:val="16"/>
          <w:szCs w:val="22"/>
        </w:rPr>
        <w:t xml:space="preserve">o zaopatrzeniu inwalidów wojennych i wojskowych oraz ich rodzin, </w:t>
      </w:r>
    </w:p>
    <w:p w:rsidR="007F5818" w:rsidRPr="00117FBC" w:rsidRDefault="007F5818" w:rsidP="007F5818">
      <w:pPr>
        <w:numPr>
          <w:ilvl w:val="0"/>
          <w:numId w:val="7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świadczenia pieniężne oraz ryczałt energetyczny określone w </w:t>
      </w:r>
      <w:hyperlink r:id="rId30" w:anchor="/search-hypertext/17066846_art(3)_6">
        <w:r w:rsidRPr="00117FBC">
          <w:rPr>
            <w:color w:val="000000"/>
            <w:sz w:val="16"/>
            <w:szCs w:val="22"/>
          </w:rPr>
          <w:t>przepisach</w:t>
        </w:r>
      </w:hyperlink>
      <w:hyperlink r:id="rId31" w:anchor="/search-hypertext/17066846_art(3)_6">
        <w:r w:rsidRPr="00117FBC">
          <w:rPr>
            <w:color w:val="000000"/>
            <w:sz w:val="16"/>
            <w:szCs w:val="22"/>
          </w:rPr>
          <w:t xml:space="preserve"> </w:t>
        </w:r>
      </w:hyperlink>
      <w:r w:rsidRPr="00117FBC">
        <w:rPr>
          <w:color w:val="000000"/>
          <w:sz w:val="16"/>
          <w:szCs w:val="22"/>
        </w:rPr>
        <w:t xml:space="preserve">o świadczeniu pieniężnym i uprawnieniach przysługujących żołnierzom zastępczej służby wojskowej przymusowo zatrudnianym w kopalniach węgla, kamieniołomach, zakładach rud uranu i batalionach budowlanych, – dodatek kombatancki, ryczałt energetyczny i dodatek kompensacyjny określone w </w:t>
      </w:r>
      <w:hyperlink r:id="rId32" w:anchor="/search-hypertext/17066846_art(3)_7">
        <w:r w:rsidRPr="00117FBC">
          <w:rPr>
            <w:color w:val="000000"/>
            <w:sz w:val="16"/>
            <w:szCs w:val="22"/>
          </w:rPr>
          <w:t>przepisach</w:t>
        </w:r>
      </w:hyperlink>
      <w:hyperlink r:id="rId33" w:anchor="/search-hypertext/17066846_art(3)_7">
        <w:r w:rsidRPr="00117FBC">
          <w:rPr>
            <w:color w:val="000000"/>
            <w:sz w:val="16"/>
            <w:szCs w:val="22"/>
          </w:rPr>
          <w:t xml:space="preserve"> </w:t>
        </w:r>
      </w:hyperlink>
      <w:r w:rsidRPr="00117FBC">
        <w:rPr>
          <w:color w:val="000000"/>
          <w:sz w:val="16"/>
          <w:szCs w:val="22"/>
        </w:rPr>
        <w:t xml:space="preserve">o kombatantach oraz niektórych osobach będących ofiarami represji wojennych i okresu powojennego, </w:t>
      </w:r>
    </w:p>
    <w:p w:rsidR="007F5818" w:rsidRPr="00117FBC" w:rsidRDefault="007F5818" w:rsidP="007F5818">
      <w:pPr>
        <w:numPr>
          <w:ilvl w:val="0"/>
          <w:numId w:val="7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świadczenie pieniężne określone w </w:t>
      </w:r>
      <w:hyperlink r:id="rId34" w:anchor="/search-hypertext/17066846_art(3)_8">
        <w:r w:rsidRPr="00117FBC">
          <w:rPr>
            <w:color w:val="000000"/>
            <w:sz w:val="16"/>
            <w:szCs w:val="22"/>
          </w:rPr>
          <w:t>przepisach</w:t>
        </w:r>
      </w:hyperlink>
      <w:hyperlink r:id="rId35" w:anchor="/search-hypertext/17066846_art(3)_8">
        <w:r w:rsidRPr="00117FBC">
          <w:rPr>
            <w:color w:val="000000"/>
            <w:sz w:val="16"/>
            <w:szCs w:val="22"/>
          </w:rPr>
          <w:t xml:space="preserve"> </w:t>
        </w:r>
      </w:hyperlink>
      <w:r w:rsidRPr="00117FBC">
        <w:rPr>
          <w:color w:val="000000"/>
          <w:sz w:val="16"/>
          <w:szCs w:val="22"/>
        </w:rPr>
        <w:t xml:space="preserve">o świadczeniu pieniężnym przysługującym osobom deportowanym do pracy przymusowej oraz osadzonym w obozach pracy przez III Rzeszę Niemiecką lub Związek Socjalistycznych Republik Radzieckich, </w:t>
      </w:r>
    </w:p>
    <w:p w:rsidR="007F5818" w:rsidRPr="00117FBC" w:rsidRDefault="007F5818" w:rsidP="007F5818">
      <w:pPr>
        <w:numPr>
          <w:ilvl w:val="0"/>
          <w:numId w:val="7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emerytury i renty otrzymywane przez osoby, które utraciły wzrok w wyniku działań wojennych w latach 1939-1945 lub eksplozji pozostałych po tej wojnie niewypałów i niewybuchów, </w:t>
      </w:r>
    </w:p>
    <w:p w:rsidR="007F5818" w:rsidRPr="00117FBC" w:rsidRDefault="007F5818" w:rsidP="007F5818">
      <w:pPr>
        <w:numPr>
          <w:ilvl w:val="0"/>
          <w:numId w:val="7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 z zagranicy, </w:t>
      </w:r>
    </w:p>
    <w:p w:rsidR="007F5818" w:rsidRPr="00117FBC" w:rsidRDefault="007F5818" w:rsidP="007F5818">
      <w:pPr>
        <w:numPr>
          <w:ilvl w:val="0"/>
          <w:numId w:val="7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zasiłki chorobowe określone </w:t>
      </w:r>
      <w:hyperlink r:id="rId36" w:anchor="/search-hypertext/17066846_art(3)_9">
        <w:r w:rsidRPr="00117FBC">
          <w:rPr>
            <w:color w:val="000000"/>
            <w:sz w:val="16"/>
            <w:szCs w:val="22"/>
          </w:rPr>
          <w:t>w przepisach</w:t>
        </w:r>
      </w:hyperlink>
      <w:hyperlink r:id="rId37" w:anchor="/search-hypertext/17066846_art(3)_9">
        <w:r w:rsidRPr="00117FBC">
          <w:rPr>
            <w:color w:val="000000"/>
            <w:sz w:val="16"/>
            <w:szCs w:val="22"/>
          </w:rPr>
          <w:t xml:space="preserve"> </w:t>
        </w:r>
      </w:hyperlink>
      <w:hyperlink r:id="rId38" w:anchor="/search-hypertext/17066846_art(3)_9">
        <w:r w:rsidRPr="00117FBC">
          <w:rPr>
            <w:color w:val="000000"/>
            <w:sz w:val="16"/>
            <w:szCs w:val="22"/>
          </w:rPr>
          <w:t>o</w:t>
        </w:r>
      </w:hyperlink>
      <w:r w:rsidRPr="00117FBC">
        <w:rPr>
          <w:color w:val="000000"/>
          <w:sz w:val="16"/>
          <w:szCs w:val="22"/>
        </w:rPr>
        <w:t xml:space="preserve"> ubezpieczeniu społecznym rolników oraz </w:t>
      </w:r>
      <w:hyperlink r:id="rId39" w:anchor="/search-hypertext/17066846_art(3)_10">
        <w:r w:rsidRPr="00117FBC">
          <w:rPr>
            <w:color w:val="000000"/>
            <w:sz w:val="16"/>
            <w:szCs w:val="22"/>
          </w:rPr>
          <w:t>w przepisach</w:t>
        </w:r>
      </w:hyperlink>
      <w:hyperlink r:id="rId40" w:anchor="/search-hypertext/17066846_art(3)_10">
        <w:r w:rsidRPr="00117FBC">
          <w:rPr>
            <w:color w:val="000000"/>
            <w:sz w:val="16"/>
            <w:szCs w:val="22"/>
          </w:rPr>
          <w:t xml:space="preserve"> </w:t>
        </w:r>
      </w:hyperlink>
      <w:hyperlink r:id="rId41" w:anchor="/search-hypertext/17066846_art(3)_10">
        <w:r w:rsidRPr="00117FBC">
          <w:rPr>
            <w:color w:val="000000"/>
            <w:sz w:val="16"/>
            <w:szCs w:val="22"/>
          </w:rPr>
          <w:t>o</w:t>
        </w:r>
      </w:hyperlink>
      <w:r w:rsidRPr="00117FBC">
        <w:rPr>
          <w:color w:val="000000"/>
          <w:sz w:val="16"/>
          <w:szCs w:val="22"/>
        </w:rPr>
        <w:t xml:space="preserve"> systemie ubezpieczeń społecznych, </w:t>
      </w:r>
    </w:p>
    <w:p w:rsidR="007F5818" w:rsidRPr="00117FBC" w:rsidRDefault="007F5818" w:rsidP="007F5818">
      <w:pPr>
        <w:numPr>
          <w:ilvl w:val="0"/>
          <w:numId w:val="7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 </w:t>
      </w:r>
    </w:p>
    <w:p w:rsidR="007F5818" w:rsidRPr="00117FBC" w:rsidRDefault="007F5818" w:rsidP="007F5818">
      <w:pPr>
        <w:numPr>
          <w:ilvl w:val="0"/>
          <w:numId w:val="7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</w:t>
      </w:r>
      <w:hyperlink r:id="rId42" w:anchor="/document/16789274">
        <w:r w:rsidRPr="00117FBC">
          <w:rPr>
            <w:color w:val="000000"/>
            <w:sz w:val="16"/>
            <w:szCs w:val="22"/>
          </w:rPr>
          <w:t>ustawy</w:t>
        </w:r>
      </w:hyperlink>
      <w:hyperlink r:id="rId43" w:anchor="/document/16789274">
        <w:r w:rsidRPr="00117FBC">
          <w:rPr>
            <w:color w:val="000000"/>
            <w:sz w:val="16"/>
            <w:szCs w:val="22"/>
          </w:rPr>
          <w:t xml:space="preserve"> </w:t>
        </w:r>
      </w:hyperlink>
      <w:r w:rsidRPr="00117FBC">
        <w:rPr>
          <w:color w:val="000000"/>
          <w:sz w:val="16"/>
          <w:szCs w:val="22"/>
        </w:rPr>
        <w:t xml:space="preserve">z dnia 26 czerwca 1974 r. - </w:t>
      </w:r>
    </w:p>
    <w:p w:rsidR="007F5818" w:rsidRPr="00117FBC" w:rsidRDefault="007F5818" w:rsidP="007F5818">
      <w:pPr>
        <w:spacing w:after="18" w:line="256" w:lineRule="auto"/>
        <w:ind w:left="279" w:right="19" w:hanging="1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Kodeks pracy (Dz. U. z 2018 r. poz. 917, 1000, 1076, 1608 i 1629), </w:t>
      </w:r>
    </w:p>
    <w:p w:rsidR="007F5818" w:rsidRPr="00117FBC" w:rsidRDefault="007F5818" w:rsidP="007F5818">
      <w:pPr>
        <w:numPr>
          <w:ilvl w:val="0"/>
          <w:numId w:val="7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7F5818" w:rsidRPr="00117FBC" w:rsidRDefault="007F5818" w:rsidP="007F5818">
      <w:pPr>
        <w:numPr>
          <w:ilvl w:val="0"/>
          <w:numId w:val="7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należności pieniężne ze stosunku służbowego otrzymywane w czasie służby kandydackiej przez funkcjonariuszy Policji, Państwowej Straży Pożarnej, </w:t>
      </w:r>
    </w:p>
    <w:p w:rsidR="007F5818" w:rsidRPr="00117FBC" w:rsidRDefault="007F5818" w:rsidP="007F5818">
      <w:pPr>
        <w:spacing w:after="18" w:line="256" w:lineRule="auto"/>
        <w:ind w:left="279" w:right="19" w:hanging="1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Straży Granicznej, Biura Ochrony Rządu i Służby Więziennej, obliczone za okres, w którym osoby te uzyskały dochód, </w:t>
      </w:r>
    </w:p>
    <w:p w:rsidR="007F5818" w:rsidRPr="00117FBC" w:rsidRDefault="007F5818" w:rsidP="007F5818">
      <w:pPr>
        <w:numPr>
          <w:ilvl w:val="0"/>
          <w:numId w:val="7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dochody członków rolniczych spółdzielni produkcyjnych z tytułu członkostwa w rolniczej spółdzielni produkcyjnej, pomniejszone o składki  na ubezpieczenia społeczne, </w:t>
      </w:r>
    </w:p>
    <w:p w:rsidR="007F5818" w:rsidRPr="00117FBC" w:rsidRDefault="007F5818" w:rsidP="007F5818">
      <w:pPr>
        <w:numPr>
          <w:ilvl w:val="0"/>
          <w:numId w:val="7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alimenty na rzecz dzieci, </w:t>
      </w:r>
    </w:p>
    <w:p w:rsidR="007F5818" w:rsidRPr="00117FBC" w:rsidRDefault="007F5818" w:rsidP="007F5818">
      <w:pPr>
        <w:numPr>
          <w:ilvl w:val="0"/>
          <w:numId w:val="7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>stypendia doktoranckie przyznane na podstawi</w:t>
      </w:r>
      <w:hyperlink r:id="rId44" w:anchor="/document/18750400">
        <w:r w:rsidRPr="00117FBC">
          <w:rPr>
            <w:color w:val="000000"/>
            <w:sz w:val="16"/>
            <w:szCs w:val="22"/>
          </w:rPr>
          <w:t>e art. 209 ust. 1</w:t>
        </w:r>
      </w:hyperlink>
      <w:hyperlink r:id="rId45" w:anchor="/document/18750400">
        <w:r w:rsidRPr="00117FBC">
          <w:rPr>
            <w:color w:val="000000"/>
            <w:sz w:val="16"/>
            <w:szCs w:val="22"/>
          </w:rPr>
          <w:t xml:space="preserve"> </w:t>
        </w:r>
      </w:hyperlink>
      <w:hyperlink r:id="rId46" w:anchor="/document/18750400">
        <w:r w:rsidRPr="00117FBC">
          <w:rPr>
            <w:color w:val="000000"/>
            <w:sz w:val="16"/>
            <w:szCs w:val="22"/>
          </w:rPr>
          <w:t xml:space="preserve">i </w:t>
        </w:r>
      </w:hyperlink>
      <w:hyperlink r:id="rId47" w:anchor="/document/18750400">
        <w:r w:rsidRPr="00117FBC">
          <w:rPr>
            <w:color w:val="000000"/>
            <w:sz w:val="16"/>
            <w:szCs w:val="22"/>
          </w:rPr>
          <w:t>7</w:t>
        </w:r>
      </w:hyperlink>
      <w:hyperlink r:id="rId48" w:anchor="/document/18750400">
        <w:r w:rsidRPr="00117FBC">
          <w:rPr>
            <w:color w:val="000000"/>
            <w:sz w:val="16"/>
            <w:szCs w:val="22"/>
          </w:rPr>
          <w:t xml:space="preserve"> </w:t>
        </w:r>
      </w:hyperlink>
      <w:hyperlink r:id="rId49" w:anchor="/document/18750400">
        <w:r w:rsidRPr="00117FBC">
          <w:rPr>
            <w:color w:val="000000"/>
            <w:sz w:val="16"/>
            <w:szCs w:val="22"/>
          </w:rPr>
          <w:t>u</w:t>
        </w:r>
      </w:hyperlink>
      <w:r w:rsidRPr="00117FBC">
        <w:rPr>
          <w:color w:val="000000"/>
          <w:sz w:val="16"/>
          <w:szCs w:val="22"/>
        </w:rPr>
        <w:t xml:space="preserve">stawy z dnia 20 lipca 2018 r. - Prawo o szkolnictwie wyższym i nauce (Dz. U. poz. 1668 i 2024), stypendia sportowe przyznane na podstawie ustawy z dnia 25 czerwca 2010 r. o sporcie (Dz. U. z 2018 r. poz. 1263 i 1669) oraz inne stypendia o charakterze socjalnym przyznane uczniom lub studentom, </w:t>
      </w:r>
    </w:p>
    <w:p w:rsidR="007F5818" w:rsidRPr="00117FBC" w:rsidRDefault="007F5818" w:rsidP="007F5818">
      <w:pPr>
        <w:numPr>
          <w:ilvl w:val="0"/>
          <w:numId w:val="7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7F5818" w:rsidRPr="00117FBC" w:rsidRDefault="007F5818" w:rsidP="007F5818">
      <w:pPr>
        <w:numPr>
          <w:ilvl w:val="0"/>
          <w:numId w:val="7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należności pieniężne otrzymywane z tytułu wynajmu pokoi gościnnych w budynkach mieszkalnych położonych na terenach wiejskich  w gospodarstwie rolnym osobom przebywającym na wypoczynku oraz uzyskane z tytułu wyżywienia tych osób, </w:t>
      </w:r>
    </w:p>
    <w:p w:rsidR="007F5818" w:rsidRPr="00117FBC" w:rsidRDefault="007F5818" w:rsidP="007F5818">
      <w:pPr>
        <w:numPr>
          <w:ilvl w:val="0"/>
          <w:numId w:val="7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dodatki za tajne nauczanie określone </w:t>
      </w:r>
      <w:hyperlink r:id="rId50" w:anchor="/document/16790821">
        <w:r w:rsidRPr="00117FBC">
          <w:rPr>
            <w:color w:val="000000"/>
            <w:sz w:val="16"/>
            <w:szCs w:val="22"/>
          </w:rPr>
          <w:t>w ustawie</w:t>
        </w:r>
      </w:hyperlink>
      <w:hyperlink r:id="rId51" w:anchor="/document/16790821">
        <w:r w:rsidRPr="00117FBC">
          <w:rPr>
            <w:color w:val="000000"/>
            <w:sz w:val="16"/>
            <w:szCs w:val="22"/>
          </w:rPr>
          <w:t xml:space="preserve"> </w:t>
        </w:r>
      </w:hyperlink>
      <w:hyperlink r:id="rId52" w:anchor="/document/16790821">
        <w:r w:rsidRPr="00117FBC">
          <w:rPr>
            <w:color w:val="000000"/>
            <w:sz w:val="16"/>
            <w:szCs w:val="22"/>
          </w:rPr>
          <w:t>z</w:t>
        </w:r>
      </w:hyperlink>
      <w:r w:rsidRPr="00117FBC">
        <w:rPr>
          <w:color w:val="000000"/>
          <w:sz w:val="16"/>
          <w:szCs w:val="22"/>
        </w:rPr>
        <w:t xml:space="preserve"> dnia 26 stycznia 1982 r. - Karta Nauczyciela (Dz. U. z 2018 r. poz. 967), </w:t>
      </w:r>
    </w:p>
    <w:p w:rsidR="007F5818" w:rsidRPr="00117FBC" w:rsidRDefault="007F5818" w:rsidP="007F5818">
      <w:pPr>
        <w:numPr>
          <w:ilvl w:val="0"/>
          <w:numId w:val="7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dochody uzyskane z działalności gospodarczej prowadzonej na podstawie zezwolenia na terenie specjalnej strefy ekonomicznej określonej  </w:t>
      </w:r>
      <w:hyperlink r:id="rId53" w:anchor="/search-hypertext/17066846_art(3)_13">
        <w:r w:rsidRPr="00117FBC">
          <w:rPr>
            <w:color w:val="000000"/>
            <w:sz w:val="16"/>
            <w:szCs w:val="22"/>
          </w:rPr>
          <w:t>w przepisach</w:t>
        </w:r>
      </w:hyperlink>
      <w:hyperlink r:id="rId54" w:anchor="/search-hypertext/17066846_art(3)_13">
        <w:r w:rsidRPr="00117FBC">
          <w:rPr>
            <w:color w:val="000000"/>
            <w:sz w:val="16"/>
            <w:szCs w:val="22"/>
          </w:rPr>
          <w:t xml:space="preserve"> </w:t>
        </w:r>
      </w:hyperlink>
      <w:hyperlink r:id="rId55" w:anchor="/search-hypertext/17066846_art(3)_13">
        <w:r w:rsidRPr="00117FBC">
          <w:rPr>
            <w:color w:val="000000"/>
            <w:sz w:val="16"/>
            <w:szCs w:val="22"/>
          </w:rPr>
          <w:t>o</w:t>
        </w:r>
      </w:hyperlink>
      <w:r w:rsidRPr="00117FBC">
        <w:rPr>
          <w:color w:val="000000"/>
          <w:sz w:val="16"/>
          <w:szCs w:val="22"/>
        </w:rPr>
        <w:t xml:space="preserve"> specjalnych strefach ekonomicznych, </w:t>
      </w:r>
    </w:p>
    <w:p w:rsidR="007F5818" w:rsidRPr="00117FBC" w:rsidRDefault="007F5818" w:rsidP="007F5818">
      <w:pPr>
        <w:numPr>
          <w:ilvl w:val="0"/>
          <w:numId w:val="7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ekwiwalenty pieniężne za deputaty węglowe określone w </w:t>
      </w:r>
      <w:hyperlink r:id="rId56" w:anchor="/search-hypertext/17066846_art(3)_14">
        <w:r w:rsidRPr="00117FBC">
          <w:rPr>
            <w:color w:val="000000"/>
            <w:sz w:val="16"/>
            <w:szCs w:val="22"/>
          </w:rPr>
          <w:t>przepisach</w:t>
        </w:r>
      </w:hyperlink>
      <w:hyperlink r:id="rId57" w:anchor="/search-hypertext/17066846_art(3)_14">
        <w:r w:rsidRPr="00117FBC">
          <w:rPr>
            <w:color w:val="000000"/>
            <w:sz w:val="16"/>
            <w:szCs w:val="22"/>
          </w:rPr>
          <w:t xml:space="preserve"> </w:t>
        </w:r>
      </w:hyperlink>
      <w:r w:rsidRPr="00117FBC">
        <w:rPr>
          <w:color w:val="000000"/>
          <w:sz w:val="16"/>
          <w:szCs w:val="22"/>
        </w:rPr>
        <w:t xml:space="preserve">o komercjalizacji, restrukturyzacji i prywatyzacji przedsiębiorstwa państwowego </w:t>
      </w:r>
    </w:p>
    <w:p w:rsidR="007F5818" w:rsidRPr="00117FBC" w:rsidRDefault="007F5818" w:rsidP="007F5818">
      <w:pPr>
        <w:spacing w:after="18" w:line="256" w:lineRule="auto"/>
        <w:ind w:left="279" w:right="19" w:hanging="1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"Polskie Koleje Państwowe", </w:t>
      </w:r>
    </w:p>
    <w:p w:rsidR="007F5818" w:rsidRPr="00117FBC" w:rsidRDefault="007F5818" w:rsidP="007F5818">
      <w:pPr>
        <w:numPr>
          <w:ilvl w:val="0"/>
          <w:numId w:val="7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ekwiwalenty z tytułu prawa do bezpłatnego węgla określone w przepisach o restrukturyzacji górnictwa węgla kamiennego w latach 2003-2006, </w:t>
      </w:r>
    </w:p>
    <w:p w:rsidR="007F5818" w:rsidRPr="00117FBC" w:rsidRDefault="007F5818" w:rsidP="007F5818">
      <w:pPr>
        <w:numPr>
          <w:ilvl w:val="0"/>
          <w:numId w:val="7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świadczenia określone </w:t>
      </w:r>
      <w:hyperlink r:id="rId58" w:anchor="/search-hypertext/17066846_art(3)_16">
        <w:r w:rsidRPr="00117FBC">
          <w:rPr>
            <w:color w:val="000000"/>
            <w:sz w:val="16"/>
            <w:szCs w:val="22"/>
          </w:rPr>
          <w:t>w przepisach</w:t>
        </w:r>
      </w:hyperlink>
      <w:hyperlink r:id="rId59" w:anchor="/search-hypertext/17066846_art(3)_16">
        <w:r w:rsidRPr="00117FBC">
          <w:rPr>
            <w:color w:val="000000"/>
            <w:sz w:val="16"/>
            <w:szCs w:val="22"/>
          </w:rPr>
          <w:t xml:space="preserve"> </w:t>
        </w:r>
      </w:hyperlink>
      <w:hyperlink r:id="rId60" w:anchor="/search-hypertext/17066846_art(3)_16">
        <w:r w:rsidRPr="00117FBC">
          <w:rPr>
            <w:color w:val="000000"/>
            <w:sz w:val="16"/>
            <w:szCs w:val="22"/>
          </w:rPr>
          <w:t>o</w:t>
        </w:r>
      </w:hyperlink>
      <w:r w:rsidRPr="00117FBC">
        <w:rPr>
          <w:color w:val="000000"/>
          <w:sz w:val="16"/>
          <w:szCs w:val="22"/>
        </w:rPr>
        <w:t xml:space="preserve"> wykonywaniu mandatu posła i senatora, – dochody uzyskane z gospodarstwa rolnego, </w:t>
      </w:r>
    </w:p>
    <w:p w:rsidR="007F5818" w:rsidRPr="00117FBC" w:rsidRDefault="007F5818" w:rsidP="007F5818">
      <w:pPr>
        <w:numPr>
          <w:ilvl w:val="0"/>
          <w:numId w:val="7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7F5818" w:rsidRPr="00117FBC" w:rsidRDefault="007F5818" w:rsidP="007F5818">
      <w:pPr>
        <w:numPr>
          <w:ilvl w:val="0"/>
          <w:numId w:val="7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renty określone w </w:t>
      </w:r>
      <w:hyperlink r:id="rId61" w:anchor="/search-hypertext/17066846_art(3)_32">
        <w:r w:rsidRPr="00117FBC">
          <w:rPr>
            <w:color w:val="000000"/>
            <w:sz w:val="16"/>
            <w:szCs w:val="22"/>
          </w:rPr>
          <w:t>przepisach</w:t>
        </w:r>
      </w:hyperlink>
      <w:hyperlink r:id="rId62" w:anchor="/search-hypertext/17066846_art(3)_32">
        <w:r w:rsidRPr="00117FBC">
          <w:rPr>
            <w:color w:val="000000"/>
            <w:sz w:val="16"/>
            <w:szCs w:val="22"/>
          </w:rPr>
          <w:t xml:space="preserve"> </w:t>
        </w:r>
      </w:hyperlink>
      <w:r w:rsidRPr="00117FBC">
        <w:rPr>
          <w:color w:val="000000"/>
          <w:sz w:val="16"/>
          <w:szCs w:val="22"/>
        </w:rPr>
        <w:t xml:space="preserve">o wspieraniu rozwoju obszarów wiejskich ze środków pochodzących z Sekcji Gwarancji Europejskiego Funduszu Orientacji i Gwarancji Rolnej oraz w </w:t>
      </w:r>
      <w:hyperlink r:id="rId63" w:anchor="/search-hypertext/17066846_art(3)_34">
        <w:r w:rsidRPr="00117FBC">
          <w:rPr>
            <w:color w:val="000000"/>
            <w:sz w:val="16"/>
            <w:szCs w:val="22"/>
          </w:rPr>
          <w:t>przepisach</w:t>
        </w:r>
      </w:hyperlink>
      <w:hyperlink r:id="rId64" w:anchor="/search-hypertext/17066846_art(3)_34">
        <w:r w:rsidRPr="00117FBC">
          <w:rPr>
            <w:color w:val="000000"/>
            <w:sz w:val="16"/>
            <w:szCs w:val="22"/>
          </w:rPr>
          <w:t xml:space="preserve"> </w:t>
        </w:r>
      </w:hyperlink>
      <w:r w:rsidRPr="00117FBC">
        <w:rPr>
          <w:color w:val="000000"/>
          <w:sz w:val="16"/>
          <w:szCs w:val="22"/>
        </w:rPr>
        <w:t xml:space="preserve">o wspieraniu rozwoju obszarów wiejskich z udziałem środków Europejskiego Funduszu Rolnego  na rzecz Rozwoju Obszarów Wiejskich, </w:t>
      </w:r>
    </w:p>
    <w:p w:rsidR="007F5818" w:rsidRPr="00117FBC" w:rsidRDefault="007F5818" w:rsidP="007F5818">
      <w:pPr>
        <w:numPr>
          <w:ilvl w:val="0"/>
          <w:numId w:val="7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lastRenderedPageBreak/>
        <w:t xml:space="preserve">zaliczkę alimentacyjną określoną w przepisach o postępowaniu wobec dłużników alimentacyjnych oraz zaliczce alimentacyjnej, </w:t>
      </w:r>
    </w:p>
    <w:p w:rsidR="007F5818" w:rsidRPr="00117FBC" w:rsidRDefault="007F5818" w:rsidP="007F5818">
      <w:pPr>
        <w:numPr>
          <w:ilvl w:val="0"/>
          <w:numId w:val="7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świadczenia pieniężne wypłacane w przypadku bezskuteczności egzekucji alimentów, </w:t>
      </w:r>
    </w:p>
    <w:p w:rsidR="007F5818" w:rsidRPr="00117FBC" w:rsidRDefault="007F5818" w:rsidP="007F5818">
      <w:pPr>
        <w:numPr>
          <w:ilvl w:val="0"/>
          <w:numId w:val="7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pomoc materialną o charakterze socjalnym określoną w art. 90c ust. 2 ustawy z dnia 7 września 1991 r. o systemie oświaty (Dz. U. z 2018 r. poz. 1457, 1560 i 1669) oraz świadczenia, o których mowa w </w:t>
      </w:r>
      <w:hyperlink r:id="rId65" w:anchor="/document/18750400">
        <w:r w:rsidRPr="00117FBC">
          <w:rPr>
            <w:color w:val="000000"/>
            <w:sz w:val="16"/>
            <w:szCs w:val="22"/>
          </w:rPr>
          <w:t>art. 86 ust. 1 pkt 1</w:t>
        </w:r>
      </w:hyperlink>
      <w:hyperlink r:id="rId66" w:anchor="/document/18750400">
        <w:r w:rsidRPr="00117FBC">
          <w:rPr>
            <w:color w:val="000000"/>
            <w:sz w:val="16"/>
            <w:szCs w:val="22"/>
          </w:rPr>
          <w:t>-</w:t>
        </w:r>
      </w:hyperlink>
      <w:hyperlink r:id="rId67" w:anchor="/document/18750400">
        <w:r w:rsidRPr="00117FBC">
          <w:rPr>
            <w:color w:val="000000"/>
            <w:sz w:val="16"/>
            <w:szCs w:val="22"/>
          </w:rPr>
          <w:t>3</w:t>
        </w:r>
      </w:hyperlink>
      <w:hyperlink r:id="rId68" w:anchor="/document/18750400">
        <w:r w:rsidRPr="00117FBC">
          <w:rPr>
            <w:color w:val="000000"/>
            <w:sz w:val="16"/>
            <w:szCs w:val="22"/>
          </w:rPr>
          <w:t xml:space="preserve"> </w:t>
        </w:r>
      </w:hyperlink>
      <w:r w:rsidRPr="00117FBC">
        <w:rPr>
          <w:color w:val="000000"/>
          <w:sz w:val="16"/>
          <w:szCs w:val="22"/>
        </w:rPr>
        <w:t xml:space="preserve">i </w:t>
      </w:r>
      <w:hyperlink r:id="rId69" w:anchor="/document/18750400">
        <w:r w:rsidRPr="00117FBC">
          <w:rPr>
            <w:color w:val="000000"/>
            <w:sz w:val="16"/>
            <w:szCs w:val="22"/>
          </w:rPr>
          <w:t>5</w:t>
        </w:r>
      </w:hyperlink>
      <w:hyperlink r:id="rId70" w:anchor="/document/18750400">
        <w:r w:rsidRPr="00117FBC">
          <w:rPr>
            <w:color w:val="000000"/>
            <w:sz w:val="16"/>
            <w:szCs w:val="22"/>
          </w:rPr>
          <w:t xml:space="preserve"> </w:t>
        </w:r>
      </w:hyperlink>
      <w:r w:rsidRPr="00117FBC">
        <w:rPr>
          <w:color w:val="000000"/>
          <w:sz w:val="16"/>
          <w:szCs w:val="22"/>
        </w:rPr>
        <w:t xml:space="preserve">oraz </w:t>
      </w:r>
      <w:hyperlink r:id="rId71" w:anchor="/document/18750400">
        <w:r w:rsidRPr="00117FBC">
          <w:rPr>
            <w:color w:val="000000"/>
            <w:sz w:val="16"/>
            <w:szCs w:val="22"/>
          </w:rPr>
          <w:t>art. 212</w:t>
        </w:r>
      </w:hyperlink>
      <w:hyperlink r:id="rId72" w:anchor="/document/18750400">
        <w:r w:rsidRPr="00117FBC">
          <w:rPr>
            <w:color w:val="000000"/>
            <w:sz w:val="16"/>
            <w:szCs w:val="22"/>
          </w:rPr>
          <w:t xml:space="preserve"> </w:t>
        </w:r>
      </w:hyperlink>
      <w:r w:rsidRPr="00117FBC">
        <w:rPr>
          <w:color w:val="000000"/>
          <w:sz w:val="16"/>
          <w:szCs w:val="22"/>
        </w:rPr>
        <w:t xml:space="preserve">ustawy z dnia 20 lipca 2018 r. - Prawo o szkolnictwie wyższym  i nauce, </w:t>
      </w:r>
    </w:p>
    <w:p w:rsidR="007F5818" w:rsidRPr="00117FBC" w:rsidRDefault="007F5818" w:rsidP="007F5818">
      <w:pPr>
        <w:numPr>
          <w:ilvl w:val="0"/>
          <w:numId w:val="7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>kwoty otrzymane na podstawi</w:t>
      </w:r>
      <w:hyperlink r:id="rId73" w:anchor="/document/16794311">
        <w:r w:rsidRPr="00117FBC">
          <w:rPr>
            <w:color w:val="000000"/>
            <w:sz w:val="16"/>
            <w:szCs w:val="22"/>
          </w:rPr>
          <w:t>e art. 27f ust. 8</w:t>
        </w:r>
      </w:hyperlink>
      <w:hyperlink r:id="rId74" w:anchor="/document/16794311">
        <w:r w:rsidRPr="00117FBC">
          <w:rPr>
            <w:color w:val="000000"/>
            <w:sz w:val="16"/>
            <w:szCs w:val="22"/>
          </w:rPr>
          <w:t>-</w:t>
        </w:r>
      </w:hyperlink>
      <w:hyperlink r:id="rId75" w:anchor="/document/16794311">
        <w:r w:rsidRPr="00117FBC">
          <w:rPr>
            <w:color w:val="000000"/>
            <w:sz w:val="16"/>
            <w:szCs w:val="22"/>
          </w:rPr>
          <w:t>10</w:t>
        </w:r>
      </w:hyperlink>
      <w:hyperlink r:id="rId76" w:anchor="/document/16794311">
        <w:r w:rsidRPr="00117FBC">
          <w:rPr>
            <w:color w:val="000000"/>
            <w:sz w:val="16"/>
            <w:szCs w:val="22"/>
          </w:rPr>
          <w:t xml:space="preserve"> </w:t>
        </w:r>
      </w:hyperlink>
      <w:hyperlink r:id="rId77" w:anchor="/document/16794311">
        <w:r w:rsidRPr="00117FBC">
          <w:rPr>
            <w:color w:val="000000"/>
            <w:sz w:val="16"/>
            <w:szCs w:val="22"/>
          </w:rPr>
          <w:t>u</w:t>
        </w:r>
      </w:hyperlink>
      <w:r w:rsidRPr="00117FBC">
        <w:rPr>
          <w:color w:val="000000"/>
          <w:sz w:val="16"/>
          <w:szCs w:val="22"/>
        </w:rPr>
        <w:t xml:space="preserve">stawy z dnia 26 lipca 1991 r. o podatku dochodowym od osób fizycznych, </w:t>
      </w:r>
    </w:p>
    <w:p w:rsidR="007F5818" w:rsidRPr="00117FBC" w:rsidRDefault="007F5818" w:rsidP="007F5818">
      <w:pPr>
        <w:numPr>
          <w:ilvl w:val="0"/>
          <w:numId w:val="7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świadczenie pieniężne i pomoc pieniężną określone w </w:t>
      </w:r>
      <w:hyperlink r:id="rId78" w:anchor="/document/18196005">
        <w:r w:rsidRPr="00117FBC">
          <w:rPr>
            <w:color w:val="000000"/>
            <w:sz w:val="16"/>
            <w:szCs w:val="22"/>
          </w:rPr>
          <w:t>ustawie</w:t>
        </w:r>
      </w:hyperlink>
      <w:hyperlink r:id="rId79" w:anchor="/document/18196005">
        <w:r w:rsidRPr="00117FBC">
          <w:rPr>
            <w:color w:val="000000"/>
            <w:sz w:val="16"/>
            <w:szCs w:val="22"/>
          </w:rPr>
          <w:t xml:space="preserve"> </w:t>
        </w:r>
      </w:hyperlink>
      <w:r w:rsidRPr="00117FBC">
        <w:rPr>
          <w:color w:val="000000"/>
          <w:sz w:val="16"/>
          <w:szCs w:val="22"/>
        </w:rPr>
        <w:t xml:space="preserve">z dnia 20 marca 2015 r. o działaczach opozycji antykomunistycznej oraz osobach represjonowanych z powodów politycznych (Dz. U. z 2018 r. poz. 690), – świadczenie rodzicielskie, </w:t>
      </w:r>
    </w:p>
    <w:p w:rsidR="007F5818" w:rsidRPr="00117FBC" w:rsidRDefault="007F5818" w:rsidP="007F5818">
      <w:pPr>
        <w:numPr>
          <w:ilvl w:val="0"/>
          <w:numId w:val="7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zasiłek macierzyński, o którym mowa w przepisach o ubezpieczeniu społecznym rolników, </w:t>
      </w:r>
    </w:p>
    <w:p w:rsidR="007F5818" w:rsidRPr="00117FBC" w:rsidRDefault="007F5818" w:rsidP="007F5818">
      <w:pPr>
        <w:numPr>
          <w:ilvl w:val="0"/>
          <w:numId w:val="7"/>
        </w:numPr>
        <w:suppressAutoHyphens w:val="0"/>
        <w:spacing w:after="18" w:line="256" w:lineRule="auto"/>
        <w:ind w:left="399" w:right="19" w:hanging="130"/>
        <w:jc w:val="both"/>
        <w:rPr>
          <w:color w:val="000000"/>
          <w:sz w:val="16"/>
          <w:szCs w:val="22"/>
        </w:rPr>
      </w:pPr>
      <w:r w:rsidRPr="00117FBC">
        <w:rPr>
          <w:color w:val="000000"/>
          <w:sz w:val="16"/>
          <w:szCs w:val="22"/>
        </w:rPr>
        <w:t xml:space="preserve">stypendia dla bezrobotnych finansowane ze środków Unii Europejskiej; </w:t>
      </w:r>
    </w:p>
    <w:p w:rsidR="007F5818" w:rsidRDefault="007F5818" w:rsidP="007F5818"/>
    <w:p w:rsidR="007F5818" w:rsidRDefault="007F5818" w:rsidP="000B2F9B">
      <w:pPr>
        <w:keepNext/>
        <w:keepLines/>
        <w:spacing w:after="164" w:line="259" w:lineRule="auto"/>
        <w:jc w:val="center"/>
        <w:outlineLvl w:val="0"/>
        <w:rPr>
          <w:b/>
          <w:color w:val="000000"/>
          <w:u w:val="single" w:color="000000"/>
        </w:rPr>
      </w:pPr>
    </w:p>
    <w:p w:rsidR="007F5818" w:rsidRDefault="007F5818" w:rsidP="000B2F9B">
      <w:pPr>
        <w:keepNext/>
        <w:keepLines/>
        <w:spacing w:after="164" w:line="259" w:lineRule="auto"/>
        <w:jc w:val="center"/>
        <w:outlineLvl w:val="0"/>
        <w:rPr>
          <w:b/>
          <w:color w:val="000000"/>
          <w:u w:val="single" w:color="000000"/>
        </w:rPr>
      </w:pPr>
    </w:p>
    <w:p w:rsidR="007F5818" w:rsidRDefault="007F5818" w:rsidP="000B2F9B">
      <w:pPr>
        <w:keepNext/>
        <w:keepLines/>
        <w:spacing w:after="164" w:line="259" w:lineRule="auto"/>
        <w:jc w:val="center"/>
        <w:outlineLvl w:val="0"/>
        <w:rPr>
          <w:b/>
          <w:color w:val="000000"/>
          <w:u w:val="single" w:color="000000"/>
        </w:rPr>
      </w:pPr>
    </w:p>
    <w:p w:rsidR="007F5818" w:rsidRDefault="007F5818" w:rsidP="000B2F9B">
      <w:pPr>
        <w:keepNext/>
        <w:keepLines/>
        <w:spacing w:after="164" w:line="259" w:lineRule="auto"/>
        <w:jc w:val="center"/>
        <w:outlineLvl w:val="0"/>
        <w:rPr>
          <w:b/>
          <w:color w:val="000000"/>
          <w:u w:val="single" w:color="000000"/>
        </w:rPr>
      </w:pPr>
    </w:p>
    <w:p w:rsidR="007F5818" w:rsidRDefault="007F5818" w:rsidP="000B2F9B">
      <w:pPr>
        <w:keepNext/>
        <w:keepLines/>
        <w:spacing w:after="164" w:line="259" w:lineRule="auto"/>
        <w:jc w:val="center"/>
        <w:outlineLvl w:val="0"/>
        <w:rPr>
          <w:b/>
          <w:color w:val="000000"/>
          <w:u w:val="single" w:color="000000"/>
        </w:rPr>
      </w:pPr>
    </w:p>
    <w:p w:rsidR="007F5818" w:rsidRDefault="007F5818" w:rsidP="000B2F9B">
      <w:pPr>
        <w:keepNext/>
        <w:keepLines/>
        <w:spacing w:after="164" w:line="259" w:lineRule="auto"/>
        <w:jc w:val="center"/>
        <w:outlineLvl w:val="0"/>
        <w:rPr>
          <w:b/>
          <w:color w:val="000000"/>
          <w:u w:val="single" w:color="000000"/>
        </w:rPr>
      </w:pPr>
    </w:p>
    <w:p w:rsidR="007F5818" w:rsidRDefault="007F5818" w:rsidP="000B2F9B">
      <w:pPr>
        <w:keepNext/>
        <w:keepLines/>
        <w:spacing w:after="164" w:line="259" w:lineRule="auto"/>
        <w:jc w:val="center"/>
        <w:outlineLvl w:val="0"/>
        <w:rPr>
          <w:b/>
          <w:color w:val="000000"/>
          <w:u w:val="single" w:color="000000"/>
        </w:rPr>
      </w:pPr>
    </w:p>
    <w:p w:rsidR="007F5818" w:rsidRDefault="007F5818" w:rsidP="000B2F9B">
      <w:pPr>
        <w:keepNext/>
        <w:keepLines/>
        <w:spacing w:after="164" w:line="259" w:lineRule="auto"/>
        <w:jc w:val="center"/>
        <w:outlineLvl w:val="0"/>
        <w:rPr>
          <w:b/>
          <w:color w:val="000000"/>
          <w:u w:val="single" w:color="000000"/>
        </w:rPr>
      </w:pPr>
    </w:p>
    <w:p w:rsidR="007F5818" w:rsidRDefault="007F5818" w:rsidP="000B2F9B">
      <w:pPr>
        <w:keepNext/>
        <w:keepLines/>
        <w:spacing w:after="164" w:line="259" w:lineRule="auto"/>
        <w:jc w:val="center"/>
        <w:outlineLvl w:val="0"/>
        <w:rPr>
          <w:b/>
          <w:color w:val="000000"/>
          <w:u w:val="single" w:color="000000"/>
        </w:rPr>
      </w:pPr>
    </w:p>
    <w:p w:rsidR="007F5818" w:rsidRDefault="007F5818" w:rsidP="000B2F9B">
      <w:pPr>
        <w:keepNext/>
        <w:keepLines/>
        <w:spacing w:after="164" w:line="259" w:lineRule="auto"/>
        <w:jc w:val="center"/>
        <w:outlineLvl w:val="0"/>
        <w:rPr>
          <w:b/>
          <w:color w:val="000000"/>
          <w:u w:val="single" w:color="000000"/>
        </w:rPr>
      </w:pPr>
    </w:p>
    <w:p w:rsidR="007F5818" w:rsidRDefault="007F5818" w:rsidP="000B2F9B">
      <w:pPr>
        <w:keepNext/>
        <w:keepLines/>
        <w:spacing w:after="164" w:line="259" w:lineRule="auto"/>
        <w:jc w:val="center"/>
        <w:outlineLvl w:val="0"/>
        <w:rPr>
          <w:b/>
          <w:color w:val="000000"/>
          <w:u w:val="single" w:color="000000"/>
        </w:rPr>
      </w:pPr>
    </w:p>
    <w:p w:rsidR="007F5818" w:rsidRDefault="007F5818" w:rsidP="000B2F9B">
      <w:pPr>
        <w:keepNext/>
        <w:keepLines/>
        <w:spacing w:after="164" w:line="259" w:lineRule="auto"/>
        <w:jc w:val="center"/>
        <w:outlineLvl w:val="0"/>
        <w:rPr>
          <w:b/>
          <w:color w:val="000000"/>
          <w:u w:val="single" w:color="000000"/>
        </w:rPr>
      </w:pPr>
    </w:p>
    <w:p w:rsidR="007F5818" w:rsidRDefault="007F5818" w:rsidP="000B2F9B">
      <w:pPr>
        <w:keepNext/>
        <w:keepLines/>
        <w:spacing w:after="164" w:line="259" w:lineRule="auto"/>
        <w:jc w:val="center"/>
        <w:outlineLvl w:val="0"/>
        <w:rPr>
          <w:b/>
          <w:color w:val="000000"/>
          <w:u w:val="single" w:color="000000"/>
        </w:rPr>
      </w:pPr>
    </w:p>
    <w:p w:rsidR="007F5818" w:rsidRDefault="007F5818" w:rsidP="000B2F9B">
      <w:pPr>
        <w:keepNext/>
        <w:keepLines/>
        <w:spacing w:after="164" w:line="259" w:lineRule="auto"/>
        <w:jc w:val="center"/>
        <w:outlineLvl w:val="0"/>
        <w:rPr>
          <w:b/>
          <w:color w:val="000000"/>
          <w:u w:val="single" w:color="000000"/>
        </w:rPr>
      </w:pPr>
    </w:p>
    <w:p w:rsidR="007F5818" w:rsidRDefault="007F5818" w:rsidP="000B2F9B">
      <w:pPr>
        <w:keepNext/>
        <w:keepLines/>
        <w:spacing w:after="164" w:line="259" w:lineRule="auto"/>
        <w:jc w:val="center"/>
        <w:outlineLvl w:val="0"/>
        <w:rPr>
          <w:b/>
          <w:color w:val="000000"/>
          <w:u w:val="single" w:color="000000"/>
        </w:rPr>
      </w:pPr>
    </w:p>
    <w:p w:rsidR="007F5818" w:rsidRDefault="007F5818" w:rsidP="000B2F9B">
      <w:pPr>
        <w:keepNext/>
        <w:keepLines/>
        <w:spacing w:after="164" w:line="259" w:lineRule="auto"/>
        <w:jc w:val="center"/>
        <w:outlineLvl w:val="0"/>
        <w:rPr>
          <w:b/>
          <w:color w:val="000000"/>
          <w:u w:val="single" w:color="000000"/>
        </w:rPr>
      </w:pPr>
    </w:p>
    <w:p w:rsidR="007F5818" w:rsidRDefault="007F5818" w:rsidP="000B2F9B">
      <w:pPr>
        <w:keepNext/>
        <w:keepLines/>
        <w:spacing w:after="164" w:line="259" w:lineRule="auto"/>
        <w:jc w:val="center"/>
        <w:outlineLvl w:val="0"/>
        <w:rPr>
          <w:b/>
          <w:color w:val="000000"/>
          <w:u w:val="single" w:color="000000"/>
        </w:rPr>
      </w:pPr>
    </w:p>
    <w:p w:rsidR="007F5818" w:rsidRDefault="007F5818" w:rsidP="000B2F9B">
      <w:pPr>
        <w:keepNext/>
        <w:keepLines/>
        <w:spacing w:after="164" w:line="259" w:lineRule="auto"/>
        <w:jc w:val="center"/>
        <w:outlineLvl w:val="0"/>
        <w:rPr>
          <w:b/>
          <w:color w:val="000000"/>
          <w:u w:val="single" w:color="000000"/>
        </w:rPr>
      </w:pPr>
    </w:p>
    <w:p w:rsidR="007F5818" w:rsidRDefault="007F5818" w:rsidP="000B2F9B">
      <w:pPr>
        <w:keepNext/>
        <w:keepLines/>
        <w:spacing w:after="164" w:line="259" w:lineRule="auto"/>
        <w:jc w:val="center"/>
        <w:outlineLvl w:val="0"/>
        <w:rPr>
          <w:b/>
          <w:color w:val="000000"/>
          <w:u w:val="single" w:color="000000"/>
        </w:rPr>
      </w:pPr>
    </w:p>
    <w:p w:rsidR="007F5818" w:rsidRDefault="007F5818" w:rsidP="000B2F9B">
      <w:pPr>
        <w:keepNext/>
        <w:keepLines/>
        <w:spacing w:after="164" w:line="259" w:lineRule="auto"/>
        <w:jc w:val="center"/>
        <w:outlineLvl w:val="0"/>
        <w:rPr>
          <w:b/>
          <w:color w:val="000000"/>
          <w:u w:val="single" w:color="000000"/>
        </w:rPr>
      </w:pPr>
    </w:p>
    <w:p w:rsidR="007F5818" w:rsidRDefault="007F5818" w:rsidP="000B2F9B">
      <w:pPr>
        <w:keepNext/>
        <w:keepLines/>
        <w:spacing w:after="164" w:line="259" w:lineRule="auto"/>
        <w:jc w:val="center"/>
        <w:outlineLvl w:val="0"/>
        <w:rPr>
          <w:b/>
          <w:color w:val="000000"/>
          <w:u w:val="single" w:color="000000"/>
        </w:rPr>
      </w:pPr>
    </w:p>
    <w:p w:rsidR="007F5818" w:rsidRDefault="007F5818" w:rsidP="000B2F9B">
      <w:pPr>
        <w:keepNext/>
        <w:keepLines/>
        <w:spacing w:after="164" w:line="259" w:lineRule="auto"/>
        <w:jc w:val="center"/>
        <w:outlineLvl w:val="0"/>
        <w:rPr>
          <w:b/>
          <w:color w:val="000000"/>
          <w:u w:val="single" w:color="000000"/>
        </w:rPr>
      </w:pPr>
    </w:p>
    <w:p w:rsidR="007F5818" w:rsidRDefault="007F5818" w:rsidP="000B2F9B">
      <w:pPr>
        <w:keepNext/>
        <w:keepLines/>
        <w:spacing w:after="164" w:line="259" w:lineRule="auto"/>
        <w:jc w:val="center"/>
        <w:outlineLvl w:val="0"/>
        <w:rPr>
          <w:b/>
          <w:color w:val="000000"/>
          <w:u w:val="single" w:color="000000"/>
        </w:rPr>
      </w:pPr>
    </w:p>
    <w:p w:rsidR="007F5818" w:rsidRDefault="007F5818" w:rsidP="000B2F9B">
      <w:pPr>
        <w:keepNext/>
        <w:keepLines/>
        <w:spacing w:after="164" w:line="259" w:lineRule="auto"/>
        <w:jc w:val="center"/>
        <w:outlineLvl w:val="0"/>
        <w:rPr>
          <w:b/>
          <w:color w:val="000000"/>
          <w:u w:val="single" w:color="000000"/>
        </w:rPr>
      </w:pPr>
    </w:p>
    <w:p w:rsidR="00446A0F" w:rsidRDefault="00446A0F" w:rsidP="000B2F9B">
      <w:pPr>
        <w:keepNext/>
        <w:keepLines/>
        <w:spacing w:after="164" w:line="259" w:lineRule="auto"/>
        <w:jc w:val="center"/>
        <w:outlineLvl w:val="0"/>
        <w:rPr>
          <w:b/>
          <w:color w:val="000000"/>
          <w:u w:val="single" w:color="000000"/>
        </w:rPr>
      </w:pPr>
    </w:p>
    <w:p w:rsidR="000B2F9B" w:rsidRPr="00531237" w:rsidRDefault="000B2F9B" w:rsidP="000B2F9B">
      <w:pPr>
        <w:keepNext/>
        <w:keepLines/>
        <w:spacing w:after="164" w:line="259" w:lineRule="auto"/>
        <w:jc w:val="center"/>
        <w:outlineLvl w:val="0"/>
        <w:rPr>
          <w:b/>
          <w:color w:val="000000"/>
        </w:rPr>
      </w:pPr>
    </w:p>
    <w:p w:rsidR="000B2F9B" w:rsidRPr="00531237" w:rsidRDefault="000B2F9B" w:rsidP="000B2F9B">
      <w:pPr>
        <w:spacing w:line="259" w:lineRule="auto"/>
        <w:ind w:left="269" w:hanging="10"/>
        <w:jc w:val="center"/>
        <w:rPr>
          <w:color w:val="000000"/>
          <w:sz w:val="16"/>
          <w:szCs w:val="22"/>
        </w:rPr>
      </w:pPr>
      <w:r w:rsidRPr="00531237">
        <w:rPr>
          <w:b/>
          <w:color w:val="000000"/>
          <w:szCs w:val="22"/>
        </w:rPr>
        <w:t xml:space="preserve"> </w:t>
      </w:r>
    </w:p>
    <w:p w:rsidR="00446A0F" w:rsidRDefault="00446A0F" w:rsidP="00446A0F">
      <w:pPr>
        <w:keepNext/>
        <w:keepLines/>
        <w:spacing w:after="164" w:line="259" w:lineRule="auto"/>
        <w:jc w:val="center"/>
        <w:outlineLvl w:val="0"/>
        <w:rPr>
          <w:b/>
          <w:color w:val="000000"/>
          <w:u w:val="single" w:color="000000"/>
        </w:rPr>
      </w:pPr>
    </w:p>
    <w:p w:rsidR="00446A0F" w:rsidRPr="00531237" w:rsidRDefault="00446A0F" w:rsidP="00446A0F">
      <w:pPr>
        <w:keepNext/>
        <w:keepLines/>
        <w:spacing w:after="164" w:line="259" w:lineRule="auto"/>
        <w:jc w:val="center"/>
        <w:outlineLvl w:val="0"/>
        <w:rPr>
          <w:b/>
          <w:color w:val="000000"/>
        </w:rPr>
      </w:pPr>
      <w:r w:rsidRPr="00531237">
        <w:rPr>
          <w:b/>
          <w:color w:val="000000"/>
          <w:u w:val="single" w:color="000000"/>
        </w:rPr>
        <w:t>Klauzula informacyjna przy pobieraniu danych bezpośrednio od osoby (RODO)</w:t>
      </w:r>
    </w:p>
    <w:p w:rsidR="00446A0F" w:rsidRPr="00531237" w:rsidRDefault="00446A0F" w:rsidP="00446A0F">
      <w:pPr>
        <w:spacing w:line="259" w:lineRule="auto"/>
        <w:ind w:left="269" w:hanging="10"/>
        <w:jc w:val="center"/>
        <w:rPr>
          <w:color w:val="000000"/>
          <w:sz w:val="16"/>
          <w:szCs w:val="22"/>
        </w:rPr>
      </w:pPr>
      <w:r w:rsidRPr="00531237">
        <w:rPr>
          <w:color w:val="000000"/>
          <w:szCs w:val="22"/>
        </w:rPr>
        <w:t>(</w:t>
      </w:r>
      <w:r w:rsidRPr="00531237">
        <w:rPr>
          <w:i/>
          <w:color w:val="000000"/>
          <w:szCs w:val="22"/>
        </w:rPr>
        <w:t xml:space="preserve">właściwe zaznaczyć przez zakreślenie pola </w:t>
      </w:r>
      <w:r w:rsidRPr="00531237">
        <w:rPr>
          <w:color w:val="000000"/>
          <w:sz w:val="28"/>
          <w:szCs w:val="22"/>
        </w:rPr>
        <w:t>□</w:t>
      </w:r>
      <w:r w:rsidRPr="00531237">
        <w:rPr>
          <w:color w:val="000000"/>
          <w:szCs w:val="22"/>
        </w:rPr>
        <w:t>)</w:t>
      </w:r>
    </w:p>
    <w:p w:rsidR="00446A0F" w:rsidRDefault="00446A0F" w:rsidP="00446A0F">
      <w:pPr>
        <w:spacing w:after="34" w:line="253" w:lineRule="auto"/>
        <w:ind w:right="11"/>
        <w:jc w:val="both"/>
        <w:rPr>
          <w:color w:val="000000"/>
          <w:sz w:val="22"/>
          <w:szCs w:val="22"/>
        </w:rPr>
      </w:pPr>
    </w:p>
    <w:p w:rsidR="000B2F9B" w:rsidRPr="00531237" w:rsidRDefault="000B2F9B" w:rsidP="00446A0F">
      <w:pPr>
        <w:spacing w:after="34" w:line="253" w:lineRule="auto"/>
        <w:ind w:left="10" w:right="11" w:hanging="10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>Zgodnie z art. 13 ust. 1 i ust. 2 Rozporządzenie Parlamentu Europejskiego i Rady (UE) 2016/679 z dnia</w:t>
      </w:r>
      <w:r w:rsidR="00446A0F">
        <w:rPr>
          <w:color w:val="000000"/>
          <w:sz w:val="22"/>
          <w:szCs w:val="22"/>
        </w:rPr>
        <w:t xml:space="preserve"> </w:t>
      </w:r>
      <w:bookmarkStart w:id="0" w:name="_GoBack"/>
      <w:bookmarkEnd w:id="0"/>
      <w:r w:rsidRPr="00531237">
        <w:rPr>
          <w:color w:val="000000"/>
          <w:sz w:val="22"/>
          <w:szCs w:val="22"/>
        </w:rPr>
        <w:t xml:space="preserve">27 kwietnia 2016 r. w sprawie ochrony osób fizycznych w związku z przetwarzaniem danych osobowych  i w sprawie swobodnego przepływu takich danych oraz uchylenia dyrektywy 95/46/WE (Dz. Urz. UE L 119/1, 4/5/2016)  informuję, iż: </w:t>
      </w:r>
    </w:p>
    <w:p w:rsidR="000B2F9B" w:rsidRPr="00531237" w:rsidRDefault="000B2F9B" w:rsidP="000B2F9B">
      <w:pPr>
        <w:pStyle w:val="Akapitzlist"/>
        <w:numPr>
          <w:ilvl w:val="0"/>
          <w:numId w:val="5"/>
        </w:numPr>
        <w:spacing w:after="34" w:line="253" w:lineRule="auto"/>
        <w:ind w:right="1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administratorem Pani/Pana danych osobowych jest </w:t>
      </w:r>
      <w:r w:rsidRPr="00531237">
        <w:rPr>
          <w:b/>
          <w:color w:val="000000"/>
          <w:sz w:val="22"/>
          <w:szCs w:val="22"/>
        </w:rPr>
        <w:t xml:space="preserve">Powiatowe Centrum Pomocy Rodzinie </w:t>
      </w:r>
      <w:r w:rsidRPr="00B3592A">
        <w:rPr>
          <w:b/>
          <w:color w:val="000000"/>
          <w:sz w:val="22"/>
          <w:szCs w:val="22"/>
        </w:rPr>
        <w:t>w Sejnach</w:t>
      </w:r>
      <w:r w:rsidRPr="00531237">
        <w:rPr>
          <w:color w:val="000000"/>
          <w:sz w:val="22"/>
          <w:szCs w:val="22"/>
        </w:rPr>
        <w:t xml:space="preserve"> przy </w:t>
      </w:r>
      <w:r w:rsidRPr="00531237">
        <w:rPr>
          <w:b/>
          <w:color w:val="000000"/>
          <w:sz w:val="22"/>
          <w:szCs w:val="22"/>
        </w:rPr>
        <w:t>ul. Piłsudskiego 34</w:t>
      </w:r>
      <w:r w:rsidRPr="00531237">
        <w:rPr>
          <w:color w:val="000000"/>
          <w:sz w:val="22"/>
          <w:szCs w:val="22"/>
        </w:rPr>
        <w:t xml:space="preserve"> tel.: </w:t>
      </w:r>
      <w:r w:rsidRPr="00531237">
        <w:rPr>
          <w:b/>
          <w:color w:val="000000"/>
          <w:sz w:val="22"/>
          <w:szCs w:val="22"/>
        </w:rPr>
        <w:t>87 517 34 15</w:t>
      </w:r>
      <w:r w:rsidRPr="00531237">
        <w:rPr>
          <w:color w:val="000000"/>
          <w:sz w:val="22"/>
          <w:szCs w:val="22"/>
        </w:rPr>
        <w:t xml:space="preserve">, adres e-mail: </w:t>
      </w:r>
      <w:r w:rsidRPr="00531237">
        <w:rPr>
          <w:b/>
          <w:color w:val="000000"/>
          <w:sz w:val="22"/>
          <w:szCs w:val="22"/>
          <w:u w:val="single" w:color="000000"/>
        </w:rPr>
        <w:t>biuro@pcpr.sejny.pl</w:t>
      </w:r>
      <w:r w:rsidRPr="00531237">
        <w:rPr>
          <w:color w:val="000000"/>
          <w:sz w:val="22"/>
          <w:szCs w:val="22"/>
        </w:rPr>
        <w:t xml:space="preserve"> </w:t>
      </w:r>
    </w:p>
    <w:p w:rsidR="000B2F9B" w:rsidRPr="00531237" w:rsidRDefault="000B2F9B" w:rsidP="000B2F9B">
      <w:pPr>
        <w:pStyle w:val="Akapitzlist"/>
        <w:numPr>
          <w:ilvl w:val="0"/>
          <w:numId w:val="5"/>
        </w:numPr>
        <w:spacing w:after="34" w:line="253" w:lineRule="auto"/>
        <w:ind w:right="1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administrator wyznaczył inspektora ochrony danych osobowych – kontakt: </w:t>
      </w:r>
      <w:r>
        <w:rPr>
          <w:color w:val="000000"/>
          <w:sz w:val="22"/>
          <w:szCs w:val="22"/>
        </w:rPr>
        <w:t>pisemnie na adres siedziby Powiatowego Centrum pomocy Rodzinie w Sejnach lub</w:t>
      </w:r>
      <w:r w:rsidRPr="00531237">
        <w:rPr>
          <w:color w:val="000000"/>
          <w:sz w:val="22"/>
          <w:szCs w:val="22"/>
        </w:rPr>
        <w:t xml:space="preserve"> e-mai</w:t>
      </w:r>
      <w:r>
        <w:rPr>
          <w:color w:val="000000"/>
          <w:sz w:val="22"/>
          <w:szCs w:val="22"/>
        </w:rPr>
        <w:t>l: biuro@pcpr.sejny.pl</w:t>
      </w:r>
    </w:p>
    <w:p w:rsidR="000B2F9B" w:rsidRPr="00531237" w:rsidRDefault="000B2F9B" w:rsidP="000B2F9B">
      <w:pPr>
        <w:pStyle w:val="Akapitzlist"/>
        <w:numPr>
          <w:ilvl w:val="0"/>
          <w:numId w:val="5"/>
        </w:numPr>
        <w:spacing w:after="34" w:line="253" w:lineRule="auto"/>
        <w:ind w:right="1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Pani/Pana dane osobowe przetwarzane będą na podstawie ustawy z dnia z dnia 27 sierpnia 1997r. o rehabilitacji zawodowej i społecznej oraz zatrudnianiu osób niepełnosprawnych w celu realizacji wniosków dotyczących: </w:t>
      </w:r>
    </w:p>
    <w:p w:rsidR="000B2F9B" w:rsidRPr="00531237" w:rsidRDefault="000B2F9B" w:rsidP="000B2F9B">
      <w:pPr>
        <w:spacing w:after="90" w:line="253" w:lineRule="auto"/>
        <w:ind w:left="654" w:right="11" w:hanging="10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8"/>
          <w:szCs w:val="22"/>
        </w:rPr>
        <w:t>□</w:t>
      </w:r>
      <w:r>
        <w:rPr>
          <w:color w:val="000000"/>
          <w:sz w:val="28"/>
          <w:szCs w:val="22"/>
        </w:rPr>
        <w:t xml:space="preserve"> </w:t>
      </w:r>
      <w:r w:rsidRPr="00531237">
        <w:rPr>
          <w:color w:val="000000"/>
          <w:sz w:val="22"/>
          <w:szCs w:val="22"/>
        </w:rPr>
        <w:t xml:space="preserve">uczestnictwa osób niepełnosprawnych i ich opiekunów w turnusach rehabilitacyjnych, </w:t>
      </w:r>
    </w:p>
    <w:p w:rsidR="000B2F9B" w:rsidRPr="00531237" w:rsidRDefault="000B2F9B" w:rsidP="000B2F9B">
      <w:pPr>
        <w:spacing w:after="88" w:line="253" w:lineRule="auto"/>
        <w:ind w:left="654" w:right="11" w:hanging="10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8"/>
          <w:szCs w:val="22"/>
        </w:rPr>
        <w:t xml:space="preserve">□ </w:t>
      </w:r>
      <w:r w:rsidRPr="00531237">
        <w:rPr>
          <w:color w:val="000000"/>
          <w:sz w:val="22"/>
          <w:szCs w:val="22"/>
        </w:rPr>
        <w:t xml:space="preserve">sportu, kultury, rekreacji i turystyki osób niepełnosprawnych </w:t>
      </w:r>
    </w:p>
    <w:p w:rsidR="000B2F9B" w:rsidRPr="00531237" w:rsidRDefault="000B2F9B" w:rsidP="000B2F9B">
      <w:pPr>
        <w:spacing w:after="82" w:line="253" w:lineRule="auto"/>
        <w:ind w:left="654" w:right="11" w:hanging="10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8"/>
          <w:szCs w:val="22"/>
        </w:rPr>
        <w:t xml:space="preserve">□ </w:t>
      </w:r>
      <w:r w:rsidRPr="00531237">
        <w:rPr>
          <w:color w:val="000000"/>
          <w:sz w:val="22"/>
          <w:szCs w:val="22"/>
        </w:rPr>
        <w:t xml:space="preserve">zaopatrzenia w sprzęt rehabilitacyjny  </w:t>
      </w:r>
    </w:p>
    <w:p w:rsidR="000B2F9B" w:rsidRPr="00531237" w:rsidRDefault="000B2F9B" w:rsidP="000B2F9B">
      <w:pPr>
        <w:spacing w:after="81" w:line="308" w:lineRule="auto"/>
        <w:ind w:left="970" w:right="11" w:hanging="326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8"/>
          <w:szCs w:val="22"/>
        </w:rPr>
        <w:t>□</w:t>
      </w:r>
      <w:r>
        <w:rPr>
          <w:color w:val="000000"/>
          <w:sz w:val="28"/>
          <w:szCs w:val="22"/>
        </w:rPr>
        <w:t xml:space="preserve"> </w:t>
      </w:r>
      <w:r w:rsidRPr="00531237">
        <w:rPr>
          <w:color w:val="000000"/>
          <w:sz w:val="22"/>
          <w:szCs w:val="22"/>
        </w:rPr>
        <w:t xml:space="preserve">zaopatrzenia w przedmioty ortopedyczne i środki pomocnicze  przyznawane osobom niepełnosprawnym na podstawie odrębnych przepisów </w:t>
      </w:r>
    </w:p>
    <w:p w:rsidR="000B2F9B" w:rsidRPr="00531237" w:rsidRDefault="000B2F9B" w:rsidP="000B2F9B">
      <w:pPr>
        <w:spacing w:after="122" w:line="253" w:lineRule="auto"/>
        <w:ind w:left="985" w:right="1325" w:hanging="34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8"/>
          <w:szCs w:val="22"/>
        </w:rPr>
        <w:t xml:space="preserve">□ </w:t>
      </w:r>
      <w:r w:rsidRPr="00531237">
        <w:rPr>
          <w:color w:val="000000"/>
          <w:sz w:val="22"/>
          <w:szCs w:val="22"/>
        </w:rPr>
        <w:t xml:space="preserve">likwidacji barier architektonicznych, w komunikowaniu się i technicznych, w związku  z  indywidualnymi potrzebami osób niepełnosprawnych </w:t>
      </w:r>
    </w:p>
    <w:p w:rsidR="000B2F9B" w:rsidRPr="00531237" w:rsidRDefault="000B2F9B" w:rsidP="000B2F9B">
      <w:pPr>
        <w:spacing w:after="79" w:line="253" w:lineRule="auto"/>
        <w:ind w:left="654" w:right="11" w:hanging="10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8"/>
          <w:szCs w:val="22"/>
        </w:rPr>
        <w:t xml:space="preserve">□ </w:t>
      </w:r>
      <w:r w:rsidRPr="00531237">
        <w:rPr>
          <w:color w:val="000000"/>
          <w:sz w:val="22"/>
          <w:szCs w:val="22"/>
        </w:rPr>
        <w:t xml:space="preserve">usług tłumacza języka migowego lub tłumacza-przewodnika </w:t>
      </w:r>
    </w:p>
    <w:p w:rsidR="000B2F9B" w:rsidRDefault="000B2F9B" w:rsidP="000B2F9B">
      <w:pPr>
        <w:spacing w:after="5" w:line="253" w:lineRule="auto"/>
        <w:ind w:left="654" w:right="11" w:hanging="10"/>
        <w:jc w:val="both"/>
        <w:rPr>
          <w:color w:val="000000"/>
          <w:sz w:val="22"/>
          <w:szCs w:val="22"/>
        </w:rPr>
      </w:pPr>
      <w:r w:rsidRPr="00531237">
        <w:rPr>
          <w:color w:val="000000"/>
          <w:sz w:val="28"/>
          <w:szCs w:val="22"/>
        </w:rPr>
        <w:t xml:space="preserve">□ </w:t>
      </w:r>
      <w:r w:rsidRPr="00531237">
        <w:rPr>
          <w:color w:val="000000"/>
          <w:sz w:val="22"/>
          <w:szCs w:val="22"/>
        </w:rPr>
        <w:t xml:space="preserve">oraz realizacji pilotażowego programu „Aktywny samorząd” </w:t>
      </w:r>
    </w:p>
    <w:p w:rsidR="000B2F9B" w:rsidRDefault="000B2F9B" w:rsidP="000B2F9B">
      <w:pPr>
        <w:spacing w:after="5" w:line="253" w:lineRule="auto"/>
        <w:ind w:left="654" w:right="11" w:hanging="10"/>
        <w:jc w:val="both"/>
        <w:rPr>
          <w:color w:val="000000"/>
          <w:sz w:val="16"/>
          <w:szCs w:val="22"/>
        </w:rPr>
      </w:pPr>
    </w:p>
    <w:p w:rsidR="000B2F9B" w:rsidRPr="00531237" w:rsidRDefault="000B2F9B" w:rsidP="000B2F9B">
      <w:pPr>
        <w:pStyle w:val="Akapitzlist"/>
        <w:numPr>
          <w:ilvl w:val="0"/>
          <w:numId w:val="5"/>
        </w:numPr>
        <w:spacing w:after="5" w:line="253" w:lineRule="auto"/>
        <w:ind w:right="1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przekazywane dane osobowe nie będą udostępniane podmiotom zewnętrznym, z wyjątkiem PFRON oraz  w innych sytuacjach przewidzianych przez prawo i niezbędnych do realizacji zadania; </w:t>
      </w:r>
    </w:p>
    <w:p w:rsidR="000B2F9B" w:rsidRPr="00531237" w:rsidRDefault="000B2F9B" w:rsidP="000B2F9B">
      <w:pPr>
        <w:pStyle w:val="Akapitzlist"/>
        <w:numPr>
          <w:ilvl w:val="0"/>
          <w:numId w:val="5"/>
        </w:numPr>
        <w:spacing w:after="5" w:line="253" w:lineRule="auto"/>
        <w:ind w:right="1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Pani/Pana dane osobowe nie będą przekazywane do państwa trzeciego lub organizacji międzynarodowej; </w:t>
      </w:r>
    </w:p>
    <w:p w:rsidR="000B2F9B" w:rsidRPr="00531237" w:rsidRDefault="000B2F9B" w:rsidP="000B2F9B">
      <w:pPr>
        <w:pStyle w:val="Akapitzlist"/>
        <w:numPr>
          <w:ilvl w:val="0"/>
          <w:numId w:val="5"/>
        </w:numPr>
        <w:spacing w:after="5" w:line="253" w:lineRule="auto"/>
        <w:ind w:right="1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Pani/Pana dane osobowe będą przechowywane przez okres przewidziany w przepisach dotyczących archiwizacji; </w:t>
      </w:r>
    </w:p>
    <w:p w:rsidR="000B2F9B" w:rsidRPr="00531237" w:rsidRDefault="000B2F9B" w:rsidP="000B2F9B">
      <w:pPr>
        <w:pStyle w:val="Akapitzlist"/>
        <w:numPr>
          <w:ilvl w:val="0"/>
          <w:numId w:val="5"/>
        </w:numPr>
        <w:spacing w:after="5" w:line="253" w:lineRule="auto"/>
        <w:ind w:right="1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posiada Pani/Pan prawo dostępu do treści swoich danych oraz prawo ich sprostowania, usunięcia  po okresie archiwizacji, ograniczenia przetwarzania, prawo do przenoszenia danych, prawo wniesienia sprzeciwu, prawo do cofnięcia zgody w dowolnym momencie bez wpływu na zgodność z prawem przetwarzania </w:t>
      </w:r>
      <w:r w:rsidRPr="00531237">
        <w:rPr>
          <w:i/>
          <w:color w:val="000000"/>
          <w:sz w:val="22"/>
          <w:szCs w:val="22"/>
        </w:rPr>
        <w:t>(jeżeli przetwarzanie odbywa się na podstawie zgody)</w:t>
      </w:r>
      <w:r w:rsidRPr="00531237">
        <w:rPr>
          <w:color w:val="000000"/>
          <w:sz w:val="22"/>
          <w:szCs w:val="22"/>
        </w:rPr>
        <w:t xml:space="preserve">, którego dokonano na podstawie zgody przed jej cofnięciem; </w:t>
      </w:r>
    </w:p>
    <w:p w:rsidR="000B2F9B" w:rsidRPr="00531237" w:rsidRDefault="000B2F9B" w:rsidP="000B2F9B">
      <w:pPr>
        <w:pStyle w:val="Akapitzlist"/>
        <w:numPr>
          <w:ilvl w:val="0"/>
          <w:numId w:val="5"/>
        </w:numPr>
        <w:spacing w:after="5" w:line="253" w:lineRule="auto"/>
        <w:ind w:right="1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ma Pani/Pan prawo wniesienia skargi do Prezesa Urzędu Ochrony Danych Osobowych, gdy uzna Pani/Pan, iż przetwarzanie danych osobowych Pani/Pana dotyczących narusza przepisy ogólnego rozporządzenia o ochronie danych osobowych z dnia 27 kwietnia 2016 r.; </w:t>
      </w:r>
    </w:p>
    <w:p w:rsidR="000B2F9B" w:rsidRPr="00531237" w:rsidRDefault="000B2F9B" w:rsidP="000B2F9B">
      <w:pPr>
        <w:pStyle w:val="Akapitzlist"/>
        <w:numPr>
          <w:ilvl w:val="0"/>
          <w:numId w:val="5"/>
        </w:numPr>
        <w:spacing w:after="5" w:line="253" w:lineRule="auto"/>
        <w:ind w:right="1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podanie przez Pana/Panią danych osobowych jest warunkiem rozpatrzenia złożonego wniosku.  Jest Pani/Pan zobowiązana/y do ich podania, w przypadku niepodania danych nie będzie możliwe rozpatrzenie złożonego wniosku. </w:t>
      </w:r>
    </w:p>
    <w:p w:rsidR="000B2F9B" w:rsidRDefault="000B2F9B" w:rsidP="000B2F9B">
      <w:pPr>
        <w:spacing w:line="259" w:lineRule="auto"/>
        <w:ind w:left="720"/>
        <w:rPr>
          <w:color w:val="000000"/>
          <w:sz w:val="22"/>
          <w:szCs w:val="22"/>
        </w:rPr>
      </w:pPr>
    </w:p>
    <w:p w:rsidR="000B2F9B" w:rsidRDefault="000B2F9B" w:rsidP="000B2F9B">
      <w:pPr>
        <w:spacing w:line="259" w:lineRule="auto"/>
        <w:ind w:left="644"/>
        <w:rPr>
          <w:color w:val="000000"/>
          <w:sz w:val="16"/>
          <w:szCs w:val="22"/>
        </w:rPr>
      </w:pPr>
    </w:p>
    <w:p w:rsidR="000B2F9B" w:rsidRPr="00531237" w:rsidRDefault="000B2F9B" w:rsidP="000B2F9B">
      <w:pPr>
        <w:spacing w:line="259" w:lineRule="auto"/>
        <w:ind w:left="644"/>
        <w:rPr>
          <w:color w:val="000000"/>
          <w:sz w:val="16"/>
          <w:szCs w:val="22"/>
        </w:rPr>
      </w:pPr>
    </w:p>
    <w:p w:rsidR="000B2F9B" w:rsidRPr="00531237" w:rsidRDefault="000B2F9B" w:rsidP="000B2F9B">
      <w:pPr>
        <w:spacing w:line="247" w:lineRule="auto"/>
        <w:ind w:right="705"/>
        <w:rPr>
          <w:color w:val="000000"/>
          <w:sz w:val="16"/>
          <w:szCs w:val="22"/>
        </w:rPr>
      </w:pPr>
      <w:r w:rsidRPr="0025239F">
        <w:rPr>
          <w:color w:val="000000"/>
          <w:sz w:val="22"/>
          <w:szCs w:val="22"/>
        </w:rPr>
        <w:t xml:space="preserve">…………………………                                            </w:t>
      </w:r>
      <w:r>
        <w:rPr>
          <w:color w:val="000000"/>
          <w:sz w:val="22"/>
          <w:szCs w:val="22"/>
        </w:rPr>
        <w:t xml:space="preserve">   </w:t>
      </w:r>
      <w:r w:rsidRPr="0025239F">
        <w:rPr>
          <w:color w:val="000000"/>
          <w:sz w:val="22"/>
          <w:szCs w:val="22"/>
        </w:rPr>
        <w:t xml:space="preserve">           ………………………</w:t>
      </w:r>
      <w:r>
        <w:rPr>
          <w:color w:val="000000"/>
          <w:szCs w:val="22"/>
        </w:rPr>
        <w:t>…………</w:t>
      </w:r>
      <w:r w:rsidRPr="00531237">
        <w:rPr>
          <w:color w:val="000000"/>
          <w:szCs w:val="22"/>
        </w:rPr>
        <w:t xml:space="preserve">                                       </w:t>
      </w:r>
      <w:r>
        <w:rPr>
          <w:color w:val="000000"/>
          <w:szCs w:val="22"/>
        </w:rPr>
        <w:t xml:space="preserve">  </w:t>
      </w:r>
      <w:r w:rsidRPr="00531237">
        <w:rPr>
          <w:color w:val="000000"/>
          <w:szCs w:val="22"/>
        </w:rPr>
        <w:t xml:space="preserve">                                                                                      </w:t>
      </w:r>
      <w:r>
        <w:rPr>
          <w:color w:val="000000"/>
          <w:szCs w:val="22"/>
        </w:rPr>
        <w:t xml:space="preserve">            </w:t>
      </w:r>
    </w:p>
    <w:p w:rsidR="000B2F9B" w:rsidRDefault="000B2F9B" w:rsidP="000B2F9B">
      <w:pPr>
        <w:rPr>
          <w:b/>
          <w:color w:val="000000"/>
          <w:sz w:val="16"/>
          <w:szCs w:val="22"/>
        </w:rPr>
      </w:pPr>
      <w:r>
        <w:rPr>
          <w:b/>
          <w:color w:val="000000"/>
          <w:sz w:val="16"/>
          <w:szCs w:val="22"/>
        </w:rPr>
        <w:t xml:space="preserve">              Data                                                                                                                czytelny podpis Wnioskodawcy, przedstawiciela   </w:t>
      </w:r>
    </w:p>
    <w:p w:rsidR="00774BD2" w:rsidRPr="00A82A94" w:rsidRDefault="000B2F9B" w:rsidP="000B2F9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color w:val="000000"/>
          <w:sz w:val="16"/>
          <w:szCs w:val="22"/>
        </w:rPr>
        <w:t xml:space="preserve">                                                                                                                  Ustawowego, opiekuna prawnego, pełnomocnika</w:t>
      </w:r>
    </w:p>
    <w:sectPr w:rsidR="00774BD2" w:rsidRPr="00A82A94" w:rsidSect="006212D5">
      <w:footerReference w:type="default" r:id="rId80"/>
      <w:pgSz w:w="11906" w:h="16838"/>
      <w:pgMar w:top="993" w:right="127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82D" w:rsidRDefault="006C182D" w:rsidP="006212D5">
      <w:r>
        <w:separator/>
      </w:r>
    </w:p>
  </w:endnote>
  <w:endnote w:type="continuationSeparator" w:id="0">
    <w:p w:rsidR="006C182D" w:rsidRDefault="006C182D" w:rsidP="0062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44454"/>
      <w:docPartObj>
        <w:docPartGallery w:val="Page Numbers (Bottom of Page)"/>
        <w:docPartUnique/>
      </w:docPartObj>
    </w:sdtPr>
    <w:sdtEndPr/>
    <w:sdtContent>
      <w:p w:rsidR="006212D5" w:rsidRDefault="00283FD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139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82D" w:rsidRDefault="006C182D" w:rsidP="006212D5">
      <w:r>
        <w:separator/>
      </w:r>
    </w:p>
  </w:footnote>
  <w:footnote w:type="continuationSeparator" w:id="0">
    <w:p w:rsidR="006C182D" w:rsidRDefault="006C182D" w:rsidP="00621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multilevel"/>
    <w:tmpl w:val="000000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2BD42DF"/>
    <w:multiLevelType w:val="hybridMultilevel"/>
    <w:tmpl w:val="6758F33C"/>
    <w:lvl w:ilvl="0" w:tplc="FE00DCD8">
      <w:start w:val="1"/>
      <w:numFmt w:val="lowerLetter"/>
      <w:lvlText w:val="%1)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E029BA6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BE0CA4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97AA58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4CC67B2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61A1126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934B01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00AED9E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F487A32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A57EE3"/>
    <w:multiLevelType w:val="hybridMultilevel"/>
    <w:tmpl w:val="22CEB2F2"/>
    <w:lvl w:ilvl="0" w:tplc="9AD2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60DA7"/>
    <w:multiLevelType w:val="hybridMultilevel"/>
    <w:tmpl w:val="52388A94"/>
    <w:lvl w:ilvl="0" w:tplc="9AD2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E1887"/>
    <w:multiLevelType w:val="hybridMultilevel"/>
    <w:tmpl w:val="561266DA"/>
    <w:lvl w:ilvl="0" w:tplc="47109B4E">
      <w:start w:val="1"/>
      <w:numFmt w:val="bullet"/>
      <w:lvlText w:val="–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3A21B22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DC0591E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D88675E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988154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9449442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CC6E776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578804C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706B930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D27E94"/>
    <w:multiLevelType w:val="hybridMultilevel"/>
    <w:tmpl w:val="B0089584"/>
    <w:lvl w:ilvl="0" w:tplc="5C6C16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810"/>
    <w:rsid w:val="00053A54"/>
    <w:rsid w:val="000B2F9B"/>
    <w:rsid w:val="00281A90"/>
    <w:rsid w:val="00283FD3"/>
    <w:rsid w:val="002C3D98"/>
    <w:rsid w:val="00446A0F"/>
    <w:rsid w:val="00490992"/>
    <w:rsid w:val="004C4917"/>
    <w:rsid w:val="004E60DE"/>
    <w:rsid w:val="00554F43"/>
    <w:rsid w:val="00613951"/>
    <w:rsid w:val="006212D5"/>
    <w:rsid w:val="006C182D"/>
    <w:rsid w:val="00774BD2"/>
    <w:rsid w:val="007866F0"/>
    <w:rsid w:val="007F5818"/>
    <w:rsid w:val="00916783"/>
    <w:rsid w:val="00A17D8A"/>
    <w:rsid w:val="00A82A94"/>
    <w:rsid w:val="00A8753B"/>
    <w:rsid w:val="00AD0377"/>
    <w:rsid w:val="00AF2C16"/>
    <w:rsid w:val="00CE141C"/>
    <w:rsid w:val="00E040DF"/>
    <w:rsid w:val="00E604C1"/>
    <w:rsid w:val="00EA025E"/>
    <w:rsid w:val="00EC5810"/>
    <w:rsid w:val="00EE303B"/>
    <w:rsid w:val="00F8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2E0E"/>
  <w15:docId w15:val="{F64F7F87-062B-46D5-AAAC-1DBED41E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58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C5810"/>
    <w:pPr>
      <w:keepNext/>
      <w:numPr>
        <w:numId w:val="1"/>
      </w:numPr>
      <w:jc w:val="center"/>
      <w:outlineLvl w:val="0"/>
    </w:pPr>
    <w:rPr>
      <w:b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5810"/>
    <w:rPr>
      <w:rFonts w:ascii="Times New Roman" w:eastAsia="Times New Roman" w:hAnsi="Times New Roman" w:cs="Times New Roman"/>
      <w:b/>
      <w:i/>
      <w:iCs/>
      <w:sz w:val="24"/>
      <w:szCs w:val="24"/>
      <w:u w:val="single"/>
      <w:lang w:eastAsia="ar-SA"/>
    </w:rPr>
  </w:style>
  <w:style w:type="character" w:customStyle="1" w:styleId="Znakiprzypiswdolnych">
    <w:name w:val="Znaki przypisów dolnych"/>
    <w:basedOn w:val="Domylnaczcionkaakapitu"/>
    <w:rsid w:val="00EC581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EC5810"/>
    <w:pPr>
      <w:jc w:val="both"/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5810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C5810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212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1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212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2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?unitId=art(30(c))&amp;cm=DOCUMENT" TargetMode="External"/><Relationship Id="rId18" Type="http://schemas.openxmlformats.org/officeDocument/2006/relationships/hyperlink" Target="https://sip.lex.pl/?unitId=art(30(f))&amp;cm=DOCUMENT" TargetMode="External"/><Relationship Id="rId26" Type="http://schemas.openxmlformats.org/officeDocument/2006/relationships/hyperlink" Target="https://sip.lex.pl/?pit=2018-12-14" TargetMode="External"/><Relationship Id="rId39" Type="http://schemas.openxmlformats.org/officeDocument/2006/relationships/hyperlink" Target="https://sip.lex.pl/?pit=2018-12-14" TargetMode="External"/><Relationship Id="rId21" Type="http://schemas.openxmlformats.org/officeDocument/2006/relationships/hyperlink" Target="https://sip.lex.pl/?pit=2018-12-14" TargetMode="External"/><Relationship Id="rId34" Type="http://schemas.openxmlformats.org/officeDocument/2006/relationships/hyperlink" Target="https://sip.lex.pl/?pit=2018-12-14" TargetMode="External"/><Relationship Id="rId42" Type="http://schemas.openxmlformats.org/officeDocument/2006/relationships/hyperlink" Target="https://sip.lex.pl/?cm=DOCUMENT" TargetMode="External"/><Relationship Id="rId47" Type="http://schemas.openxmlformats.org/officeDocument/2006/relationships/hyperlink" Target="https://sip.lex.pl/?unitId=art(209)ust(7)&amp;cm=DOCUMENT" TargetMode="External"/><Relationship Id="rId50" Type="http://schemas.openxmlformats.org/officeDocument/2006/relationships/hyperlink" Target="https://sip.lex.pl/?cm=DOCUMENT" TargetMode="External"/><Relationship Id="rId55" Type="http://schemas.openxmlformats.org/officeDocument/2006/relationships/hyperlink" Target="https://sip.lex.pl/?pit=2018-12-14" TargetMode="External"/><Relationship Id="rId63" Type="http://schemas.openxmlformats.org/officeDocument/2006/relationships/hyperlink" Target="https://sip.lex.pl/?pit=2018-12-14" TargetMode="External"/><Relationship Id="rId68" Type="http://schemas.openxmlformats.org/officeDocument/2006/relationships/hyperlink" Target="https://sip.lex.pl/?unitId=art(86)ust(1)pkt(1)&amp;cm=DOCUMENT" TargetMode="External"/><Relationship Id="rId76" Type="http://schemas.openxmlformats.org/officeDocument/2006/relationships/hyperlink" Target="https://sip.lex.pl/?unitId=art(27(f))ust(8)&amp;cm=DOCUMENT" TargetMode="External"/><Relationship Id="rId7" Type="http://schemas.openxmlformats.org/officeDocument/2006/relationships/hyperlink" Target="https://sip.lex.pl/?unitId=art(27)&amp;cm=DOCUMENT" TargetMode="External"/><Relationship Id="rId71" Type="http://schemas.openxmlformats.org/officeDocument/2006/relationships/hyperlink" Target="https://sip.lex.pl/?unitId=art(212)&amp;cm=DOCU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?unitId=art(30(e))&amp;cm=DOCUMENT" TargetMode="External"/><Relationship Id="rId29" Type="http://schemas.openxmlformats.org/officeDocument/2006/relationships/hyperlink" Target="https://sip.lex.pl/?pit=2018-12-14" TargetMode="External"/><Relationship Id="rId11" Type="http://schemas.openxmlformats.org/officeDocument/2006/relationships/hyperlink" Target="https://sip.lex.pl/?unitId=art(30(b))&amp;cm=DOCUMENT" TargetMode="External"/><Relationship Id="rId24" Type="http://schemas.openxmlformats.org/officeDocument/2006/relationships/hyperlink" Target="https://sip.lex.pl/?pit=2018-12-14" TargetMode="External"/><Relationship Id="rId32" Type="http://schemas.openxmlformats.org/officeDocument/2006/relationships/hyperlink" Target="https://sip.lex.pl/?pit=2018-12-14" TargetMode="External"/><Relationship Id="rId37" Type="http://schemas.openxmlformats.org/officeDocument/2006/relationships/hyperlink" Target="https://sip.lex.pl/?pit=2018-12-14" TargetMode="External"/><Relationship Id="rId40" Type="http://schemas.openxmlformats.org/officeDocument/2006/relationships/hyperlink" Target="https://sip.lex.pl/?pit=2018-12-14" TargetMode="External"/><Relationship Id="rId45" Type="http://schemas.openxmlformats.org/officeDocument/2006/relationships/hyperlink" Target="https://sip.lex.pl/?unitId=art(209)ust(1)&amp;cm=DOCUMENT" TargetMode="External"/><Relationship Id="rId53" Type="http://schemas.openxmlformats.org/officeDocument/2006/relationships/hyperlink" Target="https://sip.lex.pl/?pit=2018-12-14" TargetMode="External"/><Relationship Id="rId58" Type="http://schemas.openxmlformats.org/officeDocument/2006/relationships/hyperlink" Target="https://sip.lex.pl/?pit=2018-12-14" TargetMode="External"/><Relationship Id="rId66" Type="http://schemas.openxmlformats.org/officeDocument/2006/relationships/hyperlink" Target="https://sip.lex.pl/?unitId=art(86)ust(1)pkt(1)&amp;cm=DOCUMENT" TargetMode="External"/><Relationship Id="rId74" Type="http://schemas.openxmlformats.org/officeDocument/2006/relationships/hyperlink" Target="https://sip.lex.pl/?unitId=art(27(f))ust(8)&amp;cm=DOCUMENT" TargetMode="External"/><Relationship Id="rId79" Type="http://schemas.openxmlformats.org/officeDocument/2006/relationships/hyperlink" Target="https://sip.lex.pl/?cm=DOCUMENT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sip.lex.pl/?pit=2018-12-14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sip.lex.pl/?unitId=art(30(b))&amp;cm=DOCUMENT" TargetMode="External"/><Relationship Id="rId19" Type="http://schemas.openxmlformats.org/officeDocument/2006/relationships/hyperlink" Target="https://sip.lex.pl/?unitId=art(30(f))&amp;cm=DOCUMENT" TargetMode="External"/><Relationship Id="rId31" Type="http://schemas.openxmlformats.org/officeDocument/2006/relationships/hyperlink" Target="https://sip.lex.pl/?pit=2018-12-14" TargetMode="External"/><Relationship Id="rId44" Type="http://schemas.openxmlformats.org/officeDocument/2006/relationships/hyperlink" Target="https://sip.lex.pl/?unitId=art(209)ust(1)&amp;cm=DOCUMENT" TargetMode="External"/><Relationship Id="rId52" Type="http://schemas.openxmlformats.org/officeDocument/2006/relationships/hyperlink" Target="https://sip.lex.pl/?cm=DOCUMENT" TargetMode="External"/><Relationship Id="rId60" Type="http://schemas.openxmlformats.org/officeDocument/2006/relationships/hyperlink" Target="https://sip.lex.pl/?pit=2018-12-14" TargetMode="External"/><Relationship Id="rId65" Type="http://schemas.openxmlformats.org/officeDocument/2006/relationships/hyperlink" Target="https://sip.lex.pl/?unitId=art(86)ust(1)pkt(1)&amp;cm=DOCUMENT" TargetMode="External"/><Relationship Id="rId73" Type="http://schemas.openxmlformats.org/officeDocument/2006/relationships/hyperlink" Target="https://sip.lex.pl/?unitId=art(27(f))ust(8)&amp;cm=DOCUMENT" TargetMode="External"/><Relationship Id="rId78" Type="http://schemas.openxmlformats.org/officeDocument/2006/relationships/hyperlink" Target="https://sip.lex.pl/?cm=DOCUMENT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?unitId=art(30(b))&amp;cm=DOCUMENT" TargetMode="External"/><Relationship Id="rId14" Type="http://schemas.openxmlformats.org/officeDocument/2006/relationships/hyperlink" Target="https://sip.lex.pl/?unitId=art(30(c))&amp;cm=DOCUMENT" TargetMode="External"/><Relationship Id="rId22" Type="http://schemas.openxmlformats.org/officeDocument/2006/relationships/hyperlink" Target="https://sip.lex.pl/?pit=2018-12-14" TargetMode="External"/><Relationship Id="rId27" Type="http://schemas.openxmlformats.org/officeDocument/2006/relationships/hyperlink" Target="https://sip.lex.pl/?pit=2018-12-14" TargetMode="External"/><Relationship Id="rId30" Type="http://schemas.openxmlformats.org/officeDocument/2006/relationships/hyperlink" Target="https://sip.lex.pl/?pit=2018-12-14" TargetMode="External"/><Relationship Id="rId35" Type="http://schemas.openxmlformats.org/officeDocument/2006/relationships/hyperlink" Target="https://sip.lex.pl/?pit=2018-12-14" TargetMode="External"/><Relationship Id="rId43" Type="http://schemas.openxmlformats.org/officeDocument/2006/relationships/hyperlink" Target="https://sip.lex.pl/?cm=DOCUMENT" TargetMode="External"/><Relationship Id="rId48" Type="http://schemas.openxmlformats.org/officeDocument/2006/relationships/hyperlink" Target="https://sip.lex.pl/?unitId=art(209)ust(7)&amp;cm=DOCUMENT" TargetMode="External"/><Relationship Id="rId56" Type="http://schemas.openxmlformats.org/officeDocument/2006/relationships/hyperlink" Target="https://sip.lex.pl/?pit=2018-12-14" TargetMode="External"/><Relationship Id="rId64" Type="http://schemas.openxmlformats.org/officeDocument/2006/relationships/hyperlink" Target="https://sip.lex.pl/?pit=2018-12-14" TargetMode="External"/><Relationship Id="rId69" Type="http://schemas.openxmlformats.org/officeDocument/2006/relationships/hyperlink" Target="https://sip.lex.pl/?unitId=art(86)ust(1)pkt(5)&amp;cm=DOCUMENT" TargetMode="External"/><Relationship Id="rId77" Type="http://schemas.openxmlformats.org/officeDocument/2006/relationships/hyperlink" Target="https://sip.lex.pl/?unitId=art(27(f))ust(8)&amp;cm=DOCUMENT" TargetMode="External"/><Relationship Id="rId8" Type="http://schemas.openxmlformats.org/officeDocument/2006/relationships/hyperlink" Target="https://sip.lex.pl/?unitId=art(27)&amp;cm=DOCUMENT" TargetMode="External"/><Relationship Id="rId51" Type="http://schemas.openxmlformats.org/officeDocument/2006/relationships/hyperlink" Target="https://sip.lex.pl/?cm=DOCUMENT" TargetMode="External"/><Relationship Id="rId72" Type="http://schemas.openxmlformats.org/officeDocument/2006/relationships/hyperlink" Target="https://sip.lex.pl/?unitId=art(212)&amp;cm=DOCUMENT" TargetMode="External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sip.lex.pl/?unitId=art(30(c))&amp;cm=DOCUMENT" TargetMode="External"/><Relationship Id="rId17" Type="http://schemas.openxmlformats.org/officeDocument/2006/relationships/hyperlink" Target="https://sip.lex.pl/?unitId=art(30(e))&amp;cm=DOCUMENT" TargetMode="External"/><Relationship Id="rId25" Type="http://schemas.openxmlformats.org/officeDocument/2006/relationships/hyperlink" Target="https://sip.lex.pl/?pit=2018-12-14" TargetMode="External"/><Relationship Id="rId33" Type="http://schemas.openxmlformats.org/officeDocument/2006/relationships/hyperlink" Target="https://sip.lex.pl/?pit=2018-12-14" TargetMode="External"/><Relationship Id="rId38" Type="http://schemas.openxmlformats.org/officeDocument/2006/relationships/hyperlink" Target="https://sip.lex.pl/?pit=2018-12-14" TargetMode="External"/><Relationship Id="rId46" Type="http://schemas.openxmlformats.org/officeDocument/2006/relationships/hyperlink" Target="https://sip.lex.pl/?unitId=art(209)ust(7)&amp;cm=DOCUMENT" TargetMode="External"/><Relationship Id="rId59" Type="http://schemas.openxmlformats.org/officeDocument/2006/relationships/hyperlink" Target="https://sip.lex.pl/?pit=2018-12-14" TargetMode="External"/><Relationship Id="rId67" Type="http://schemas.openxmlformats.org/officeDocument/2006/relationships/hyperlink" Target="https://sip.lex.pl/?unitId=art(86)ust(1)pkt(1)&amp;cm=DOCUMENT" TargetMode="External"/><Relationship Id="rId20" Type="http://schemas.openxmlformats.org/officeDocument/2006/relationships/hyperlink" Target="https://sip.lex.pl/?pit=2018-12-14" TargetMode="External"/><Relationship Id="rId41" Type="http://schemas.openxmlformats.org/officeDocument/2006/relationships/hyperlink" Target="https://sip.lex.pl/?pit=2018-12-14" TargetMode="External"/><Relationship Id="rId54" Type="http://schemas.openxmlformats.org/officeDocument/2006/relationships/hyperlink" Target="https://sip.lex.pl/?pit=2018-12-14" TargetMode="External"/><Relationship Id="rId62" Type="http://schemas.openxmlformats.org/officeDocument/2006/relationships/hyperlink" Target="https://sip.lex.pl/?pit=2018-12-14" TargetMode="External"/><Relationship Id="rId70" Type="http://schemas.openxmlformats.org/officeDocument/2006/relationships/hyperlink" Target="https://sip.lex.pl/?unitId=art(86)ust(1)pkt(5)&amp;cm=DOCUMENT" TargetMode="External"/><Relationship Id="rId75" Type="http://schemas.openxmlformats.org/officeDocument/2006/relationships/hyperlink" Target="https://sip.lex.pl/?unitId=art(27(f))ust(8)&amp;cm=DOCUME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ip.lex.pl/?unitId=art(30(e))&amp;cm=DOCUMENT" TargetMode="External"/><Relationship Id="rId23" Type="http://schemas.openxmlformats.org/officeDocument/2006/relationships/hyperlink" Target="https://sip.lex.pl/?pit=2018-12-14" TargetMode="External"/><Relationship Id="rId28" Type="http://schemas.openxmlformats.org/officeDocument/2006/relationships/hyperlink" Target="https://sip.lex.pl/?pit=2018-12-14" TargetMode="External"/><Relationship Id="rId36" Type="http://schemas.openxmlformats.org/officeDocument/2006/relationships/hyperlink" Target="https://sip.lex.pl/?pit=2018-12-14" TargetMode="External"/><Relationship Id="rId49" Type="http://schemas.openxmlformats.org/officeDocument/2006/relationships/hyperlink" Target="https://sip.lex.pl/?unitId=art(209)ust(7)&amp;cm=DOCUMENT" TargetMode="External"/><Relationship Id="rId57" Type="http://schemas.openxmlformats.org/officeDocument/2006/relationships/hyperlink" Target="https://sip.lex.pl/?pit=2018-12-1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3026</Words>
  <Characters>18161</Characters>
  <Application>Microsoft Office Word</Application>
  <DocSecurity>0</DocSecurity>
  <Lines>151</Lines>
  <Paragraphs>42</Paragraphs>
  <ScaleCrop>false</ScaleCrop>
  <Company/>
  <LinksUpToDate>false</LinksUpToDate>
  <CharactersWithSpaces>21145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PCPR Sejny</cp:lastModifiedBy>
  <cp:revision>26</cp:revision>
  <cp:lastPrinted>2018-10-31T13:02:00Z</cp:lastPrinted>
  <dcterms:created xsi:type="dcterms:W3CDTF">2016-02-11T13:46:00Z</dcterms:created>
  <dcterms:modified xsi:type="dcterms:W3CDTF">2019-02-07T11:26:00Z</dcterms:modified>
</cp:coreProperties>
</file>