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10" w:rsidRDefault="00EC5810" w:rsidP="00EC5810">
      <w:pPr>
        <w:jc w:val="both"/>
      </w:pPr>
    </w:p>
    <w:p w:rsidR="00EC5810" w:rsidRDefault="00EC5810" w:rsidP="00EC5810">
      <w:r>
        <w:t>…………………                                                                        ……………………………….</w:t>
      </w:r>
    </w:p>
    <w:p w:rsidR="00EC5810" w:rsidRPr="002D2A0A" w:rsidRDefault="00EC5810" w:rsidP="00EC5810">
      <w:pPr>
        <w:tabs>
          <w:tab w:val="left" w:pos="7155"/>
        </w:tabs>
        <w:jc w:val="both"/>
        <w:rPr>
          <w:sz w:val="18"/>
        </w:rPr>
      </w:pPr>
      <w:r w:rsidRPr="002D2A0A">
        <w:t xml:space="preserve">   </w:t>
      </w:r>
      <w:r>
        <w:t xml:space="preserve">    </w:t>
      </w:r>
      <w:r w:rsidRPr="002D2A0A">
        <w:rPr>
          <w:sz w:val="22"/>
          <w:szCs w:val="22"/>
        </w:rPr>
        <w:t xml:space="preserve">Nr sprawy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2D2A0A">
        <w:rPr>
          <w:sz w:val="22"/>
          <w:szCs w:val="22"/>
        </w:rPr>
        <w:t xml:space="preserve"> Data wpływu wniosku</w:t>
      </w:r>
    </w:p>
    <w:p w:rsidR="00EC5810" w:rsidRPr="002D2A0A" w:rsidRDefault="00EC5810" w:rsidP="00EC5810">
      <w:pPr>
        <w:pStyle w:val="Nagwek1"/>
        <w:numPr>
          <w:ilvl w:val="0"/>
          <w:numId w:val="2"/>
        </w:numPr>
        <w:rPr>
          <w:b w:val="0"/>
        </w:rPr>
      </w:pPr>
    </w:p>
    <w:p w:rsidR="00EC5810" w:rsidRDefault="00EC5810" w:rsidP="00EC5810">
      <w:pPr>
        <w:pStyle w:val="Nagwek1"/>
        <w:numPr>
          <w:ilvl w:val="0"/>
          <w:numId w:val="2"/>
        </w:numPr>
      </w:pPr>
    </w:p>
    <w:p w:rsidR="00EC5810" w:rsidRDefault="00EC5810" w:rsidP="00EC5810">
      <w:pPr>
        <w:pStyle w:val="Nagwek1"/>
        <w:numPr>
          <w:ilvl w:val="0"/>
          <w:numId w:val="2"/>
        </w:numPr>
        <w:rPr>
          <w:b w:val="0"/>
          <w:sz w:val="22"/>
          <w:szCs w:val="22"/>
        </w:rPr>
      </w:pPr>
      <w:r w:rsidRPr="002D2A0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                                                                             </w:t>
      </w:r>
    </w:p>
    <w:p w:rsidR="00EC5810" w:rsidRPr="00642A96" w:rsidRDefault="00EC5810" w:rsidP="00EC5810">
      <w:pPr>
        <w:pStyle w:val="Nagwek1"/>
        <w:numPr>
          <w:ilvl w:val="0"/>
          <w:numId w:val="2"/>
        </w:numPr>
        <w:rPr>
          <w:b w:val="0"/>
          <w:i w:val="0"/>
          <w:sz w:val="22"/>
          <w:szCs w:val="22"/>
          <w:u w:val="none"/>
        </w:rPr>
      </w:pPr>
      <w:r w:rsidRPr="00642A96">
        <w:rPr>
          <w:b w:val="0"/>
          <w:i w:val="0"/>
          <w:sz w:val="22"/>
          <w:szCs w:val="22"/>
          <w:u w:val="none"/>
        </w:rPr>
        <w:t xml:space="preserve">                                                                             Pieczęć i podpis pracownika …………………………</w:t>
      </w:r>
    </w:p>
    <w:p w:rsidR="00EC5810" w:rsidRPr="00642A96" w:rsidRDefault="00EC5810" w:rsidP="00EC5810">
      <w:pPr>
        <w:pStyle w:val="Nagwek1"/>
        <w:numPr>
          <w:ilvl w:val="0"/>
          <w:numId w:val="2"/>
        </w:numPr>
        <w:rPr>
          <w:i w:val="0"/>
          <w:u w:val="none"/>
        </w:rPr>
      </w:pPr>
      <w:r w:rsidRPr="00642A96">
        <w:t xml:space="preserve">              </w:t>
      </w:r>
    </w:p>
    <w:p w:rsidR="00EC5810" w:rsidRDefault="00EC5810" w:rsidP="00EC5810">
      <w:pPr>
        <w:rPr>
          <w:b/>
        </w:rPr>
      </w:pPr>
    </w:p>
    <w:p w:rsidR="00EC5810" w:rsidRDefault="00EC5810" w:rsidP="00EC5810">
      <w:pPr>
        <w:jc w:val="center"/>
        <w:rPr>
          <w:b/>
        </w:rPr>
      </w:pPr>
      <w:r>
        <w:rPr>
          <w:b/>
        </w:rPr>
        <w:t>Wniosek o dofinansowanie</w:t>
      </w:r>
    </w:p>
    <w:p w:rsidR="00EC5810" w:rsidRDefault="00EC5810" w:rsidP="00EC5810">
      <w:pPr>
        <w:ind w:left="357"/>
        <w:jc w:val="center"/>
        <w:rPr>
          <w:b/>
        </w:rPr>
      </w:pPr>
      <w:r>
        <w:rPr>
          <w:b/>
        </w:rPr>
        <w:t>ze środków Państwowego Funduszu Rehabilitacji Osób Niepełnosprawnych</w:t>
      </w:r>
    </w:p>
    <w:p w:rsidR="00EC5810" w:rsidRDefault="00EC5810" w:rsidP="00EC5810">
      <w:pPr>
        <w:ind w:left="357"/>
        <w:jc w:val="center"/>
        <w:rPr>
          <w:b/>
        </w:rPr>
      </w:pPr>
      <w:r>
        <w:rPr>
          <w:b/>
        </w:rPr>
        <w:t>uczestnictwa w turnusie rehabilitacyjnym</w:t>
      </w:r>
    </w:p>
    <w:p w:rsidR="00EC5810" w:rsidRDefault="00EC5810" w:rsidP="00EC5810">
      <w:pPr>
        <w:ind w:left="357"/>
        <w:jc w:val="center"/>
        <w:rPr>
          <w:b/>
        </w:rPr>
      </w:pPr>
    </w:p>
    <w:p w:rsidR="00EC5810" w:rsidRDefault="00EC5810" w:rsidP="00EC5810">
      <w:pPr>
        <w:tabs>
          <w:tab w:val="left" w:pos="4092"/>
        </w:tabs>
        <w:ind w:left="357"/>
        <w:jc w:val="center"/>
        <w:rPr>
          <w:sz w:val="20"/>
          <w:szCs w:val="20"/>
        </w:rPr>
      </w:pPr>
      <w:r w:rsidRPr="00642A96">
        <w:rPr>
          <w:sz w:val="20"/>
          <w:szCs w:val="20"/>
        </w:rPr>
        <w:t>(wypełnia osoba niepełnosprawna lub w przypadku osoby niepełnoletniej rodzice bądź opiekun prawny)</w:t>
      </w:r>
    </w:p>
    <w:p w:rsidR="00EC5810" w:rsidRPr="00642A96" w:rsidRDefault="00EC5810" w:rsidP="00EC5810">
      <w:pPr>
        <w:tabs>
          <w:tab w:val="left" w:pos="4092"/>
        </w:tabs>
        <w:ind w:left="357"/>
        <w:jc w:val="center"/>
        <w:rPr>
          <w:sz w:val="20"/>
          <w:szCs w:val="20"/>
        </w:rPr>
      </w:pPr>
    </w:p>
    <w:p w:rsidR="00EC5810" w:rsidRDefault="00EC5810" w:rsidP="00E040DF">
      <w:pPr>
        <w:spacing w:line="360" w:lineRule="auto"/>
        <w:jc w:val="both"/>
      </w:pPr>
      <w:r>
        <w:t>Imię i nazwisko …………………………………………………………………………………</w:t>
      </w:r>
    </w:p>
    <w:p w:rsidR="00EC5810" w:rsidRDefault="00EC5810" w:rsidP="00E040DF">
      <w:pPr>
        <w:spacing w:line="360" w:lineRule="auto"/>
        <w:jc w:val="both"/>
      </w:pPr>
      <w:r>
        <w:t>PESEL albo nr dokumentu tożsamości …………………………………………………………</w:t>
      </w:r>
    </w:p>
    <w:p w:rsidR="00EC5810" w:rsidRDefault="00EC5810" w:rsidP="00E040DF">
      <w:pPr>
        <w:spacing w:line="360" w:lineRule="auto"/>
        <w:jc w:val="both"/>
      </w:pPr>
      <w:r>
        <w:t>Adres zamieszkania * …………………………………………………………………………..</w:t>
      </w:r>
    </w:p>
    <w:p w:rsidR="00EC5810" w:rsidRDefault="00EC5810" w:rsidP="00E040DF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EC5810" w:rsidRDefault="00EC5810" w:rsidP="00E040DF">
      <w:pPr>
        <w:spacing w:line="360" w:lineRule="auto"/>
        <w:jc w:val="both"/>
      </w:pPr>
      <w:r>
        <w:t xml:space="preserve">Data urodzenia ………………………………… </w:t>
      </w:r>
      <w:proofErr w:type="spellStart"/>
      <w:r>
        <w:t>tel</w:t>
      </w:r>
      <w:proofErr w:type="spellEnd"/>
      <w:r>
        <w:t>:..............………………………………….</w:t>
      </w:r>
    </w:p>
    <w:p w:rsidR="00EC5810" w:rsidRDefault="00EC5810" w:rsidP="00EC5810">
      <w:pPr>
        <w:jc w:val="both"/>
      </w:pPr>
    </w:p>
    <w:p w:rsidR="00EC5810" w:rsidRDefault="00EC5810" w:rsidP="00EC5810">
      <w:pPr>
        <w:jc w:val="both"/>
      </w:pPr>
      <w:r>
        <w:t>Planowany termin uczestnictwa w turnusie rehabilitacyjnym ………………………………….</w:t>
      </w:r>
    </w:p>
    <w:p w:rsidR="00EC5810" w:rsidRDefault="00EC5810" w:rsidP="00EC5810">
      <w:pPr>
        <w:jc w:val="both"/>
      </w:pPr>
    </w:p>
    <w:p w:rsidR="00EC5810" w:rsidRDefault="00EC5810" w:rsidP="00EC5810">
      <w:pPr>
        <w:jc w:val="both"/>
        <w:rPr>
          <w:b/>
        </w:rPr>
      </w:pPr>
      <w:r>
        <w:rPr>
          <w:b/>
        </w:rPr>
        <w:t>POSIADANE ORZECZENIE **</w:t>
      </w:r>
    </w:p>
    <w:p w:rsidR="00EC5810" w:rsidRDefault="00EC5810" w:rsidP="00E040DF">
      <w:pPr>
        <w:spacing w:line="360" w:lineRule="auto"/>
      </w:pPr>
      <w:r>
        <w:t>a/ o stopniu niepełnosprawności</w:t>
      </w:r>
      <w:r>
        <w:tab/>
      </w:r>
      <w:r>
        <w:tab/>
        <w:t xml:space="preserve">     znacznym        umiarkowanym</w:t>
      </w:r>
      <w:r>
        <w:tab/>
        <w:t xml:space="preserve">      lekkim</w:t>
      </w:r>
    </w:p>
    <w:p w:rsidR="00EC5810" w:rsidRDefault="00EC5810" w:rsidP="00E040DF">
      <w:pPr>
        <w:spacing w:line="360" w:lineRule="auto"/>
      </w:pPr>
      <w:r>
        <w:t>b/ o zaliczeniu do jednej z grup inwalidów</w:t>
      </w:r>
      <w:r>
        <w:tab/>
      </w:r>
      <w:r>
        <w:tab/>
        <w:t>I</w:t>
      </w:r>
      <w:r>
        <w:tab/>
      </w:r>
      <w:r>
        <w:tab/>
        <w:t xml:space="preserve">   II</w:t>
      </w:r>
      <w:r>
        <w:tab/>
      </w:r>
      <w:r>
        <w:tab/>
        <w:t xml:space="preserve">         III</w:t>
      </w:r>
    </w:p>
    <w:p w:rsidR="00EC5810" w:rsidRDefault="00EC5810" w:rsidP="00E040DF">
      <w:pPr>
        <w:spacing w:line="360" w:lineRule="auto"/>
        <w:ind w:left="180" w:hanging="180"/>
      </w:pPr>
      <w:r>
        <w:t xml:space="preserve">c/ o całkowitej/ o częściowej niezdolności do pracy/ o niezdolności do pracy w gospodarstwie  </w:t>
      </w:r>
    </w:p>
    <w:p w:rsidR="00EC5810" w:rsidRDefault="00EC5810" w:rsidP="00E040DF">
      <w:pPr>
        <w:spacing w:line="360" w:lineRule="auto"/>
        <w:ind w:left="180"/>
      </w:pPr>
      <w:r>
        <w:t>rolnym/i niezdolności do samodzielnej egzystencji</w:t>
      </w:r>
    </w:p>
    <w:p w:rsidR="00EC5810" w:rsidRDefault="00EC5810" w:rsidP="00E040DF">
      <w:pPr>
        <w:spacing w:line="360" w:lineRule="auto"/>
      </w:pPr>
      <w:r>
        <w:t>d/ o niepełnosprawności osoby do 16 roku życia</w:t>
      </w:r>
    </w:p>
    <w:p w:rsidR="00EC5810" w:rsidRDefault="00EC5810" w:rsidP="00EC5810">
      <w:r>
        <w:t xml:space="preserve"> </w:t>
      </w:r>
    </w:p>
    <w:p w:rsidR="00EC5810" w:rsidRDefault="00EC5810" w:rsidP="00EC5810">
      <w:pPr>
        <w:spacing w:line="360" w:lineRule="auto"/>
        <w:jc w:val="both"/>
      </w:pPr>
      <w:r>
        <w:t>Korzystałem(</w:t>
      </w:r>
      <w:proofErr w:type="spellStart"/>
      <w:r>
        <w:t>am</w:t>
      </w:r>
      <w:proofErr w:type="spellEnd"/>
      <w:r>
        <w:t xml:space="preserve">) z dofinansowania do  uczestnictwa w turnusie rehabilitacyjnym ze środków PFRON </w:t>
      </w:r>
      <w:r>
        <w:rPr>
          <w:rStyle w:val="Znakiprzypiswdolnych"/>
          <w:rFonts w:ascii="Symbol" w:hAnsi="Symbol"/>
        </w:rPr>
        <w:t></w:t>
      </w:r>
      <w:r>
        <w:t xml:space="preserve">           TAK    -      </w:t>
      </w:r>
      <w:r>
        <w:rPr>
          <w:i/>
        </w:rPr>
        <w:t xml:space="preserve">(podać rok) </w:t>
      </w:r>
      <w:r w:rsidR="00E040DF">
        <w:rPr>
          <w:i/>
        </w:rPr>
        <w:t xml:space="preserve">  </w:t>
      </w:r>
      <w:r>
        <w:t>…...…………….               NIE</w:t>
      </w:r>
    </w:p>
    <w:p w:rsidR="00EC5810" w:rsidRDefault="00EC5810" w:rsidP="00EC5810">
      <w:pPr>
        <w:jc w:val="both"/>
      </w:pPr>
    </w:p>
    <w:p w:rsidR="00EC5810" w:rsidRDefault="00EC5810" w:rsidP="00EC5810">
      <w:r>
        <w:t>Jestem zatrudniony/a w zakładzie pracy chronionej</w:t>
      </w:r>
      <w:r>
        <w:rPr>
          <w:sz w:val="22"/>
          <w:szCs w:val="22"/>
        </w:rPr>
        <w:t xml:space="preserve">                                             </w:t>
      </w:r>
      <w:r>
        <w:t xml:space="preserve">TAK        NIE </w:t>
      </w:r>
    </w:p>
    <w:p w:rsidR="00EC5810" w:rsidRDefault="00EC5810" w:rsidP="00EC5810"/>
    <w:p w:rsidR="00EC5810" w:rsidRDefault="00EC5810" w:rsidP="00EC5810">
      <w:r>
        <w:t>Imię i nazwisko opiekuna ………………………………………………………………………</w:t>
      </w:r>
    </w:p>
    <w:p w:rsidR="00EC5810" w:rsidRDefault="00EC5810" w:rsidP="00EC5810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rPr>
          <w:i/>
          <w:sz w:val="20"/>
          <w:szCs w:val="20"/>
        </w:rPr>
        <w:tab/>
        <w:t>(wypełnić, jeżeli lekarz zalecił pobyt na turnusie wraz z opiekunem)</w:t>
      </w:r>
    </w:p>
    <w:p w:rsidR="00EC5810" w:rsidRDefault="00EC5810" w:rsidP="00EC5810">
      <w:pPr>
        <w:rPr>
          <w:b/>
          <w:u w:val="single"/>
        </w:rPr>
      </w:pPr>
    </w:p>
    <w:p w:rsidR="00EC5810" w:rsidRDefault="00EC5810" w:rsidP="00EC5810">
      <w:pPr>
        <w:rPr>
          <w:b/>
          <w:u w:val="single"/>
        </w:rPr>
      </w:pPr>
      <w:r>
        <w:rPr>
          <w:b/>
          <w:u w:val="single"/>
        </w:rPr>
        <w:t>OŚWIADCZAM, ŻE</w:t>
      </w:r>
    </w:p>
    <w:p w:rsidR="00EC5810" w:rsidRDefault="00EC5810" w:rsidP="00EC5810">
      <w:pPr>
        <w:rPr>
          <w:b/>
          <w:u w:val="single"/>
        </w:rPr>
      </w:pPr>
    </w:p>
    <w:p w:rsidR="00EC5810" w:rsidRPr="000C495B" w:rsidRDefault="00EC5810" w:rsidP="00EC5810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C495B">
        <w:rPr>
          <w:sz w:val="22"/>
          <w:szCs w:val="22"/>
        </w:rPr>
        <w:t>przeciętny miesięczny dochód, w rozumieniu przepisów o świadczeniach rodzinnych, podzielony przez liczbę osób we wspólnym gospodarstwie domowym, obliczony za kwartał poprzedzający miesiąc złożenia wniosku, wynosi: ..............................................zł</w:t>
      </w:r>
    </w:p>
    <w:p w:rsidR="00EC5810" w:rsidRPr="000C495B" w:rsidRDefault="00E040DF" w:rsidP="00EC58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C5810" w:rsidRPr="000C495B">
        <w:rPr>
          <w:sz w:val="22"/>
          <w:szCs w:val="22"/>
        </w:rPr>
        <w:t>liczba osób we wspólnym gospodarstwie domowym wynosi …………................</w:t>
      </w:r>
    </w:p>
    <w:p w:rsidR="00EC5810" w:rsidRDefault="00EC5810" w:rsidP="00EC5810">
      <w:pPr>
        <w:jc w:val="both"/>
        <w:rPr>
          <w:sz w:val="22"/>
          <w:szCs w:val="22"/>
        </w:rPr>
      </w:pPr>
    </w:p>
    <w:p w:rsidR="00EC5810" w:rsidRPr="000C495B" w:rsidRDefault="00EC5810" w:rsidP="00EC5810">
      <w:pPr>
        <w:numPr>
          <w:ilvl w:val="0"/>
          <w:numId w:val="4"/>
        </w:numPr>
        <w:jc w:val="both"/>
        <w:rPr>
          <w:sz w:val="22"/>
          <w:szCs w:val="22"/>
        </w:rPr>
      </w:pPr>
      <w:r w:rsidRPr="000C495B">
        <w:rPr>
          <w:sz w:val="22"/>
          <w:szCs w:val="22"/>
        </w:rPr>
        <w:t>powyższe dane są zgodne z prawdą oraz jestem świadom(a) odpowiedzialności karnej za składanie nieprawdziwych danych.</w:t>
      </w:r>
    </w:p>
    <w:p w:rsidR="00EC5810" w:rsidRPr="000C495B" w:rsidRDefault="00EC5810" w:rsidP="00EC5810">
      <w:pPr>
        <w:jc w:val="both"/>
        <w:rPr>
          <w:sz w:val="22"/>
          <w:szCs w:val="22"/>
        </w:rPr>
      </w:pPr>
    </w:p>
    <w:p w:rsidR="00EC5810" w:rsidRPr="00EC5810" w:rsidRDefault="00EC5810" w:rsidP="00EC5810">
      <w:pPr>
        <w:pStyle w:val="Tekstpodstawowy"/>
        <w:numPr>
          <w:ilvl w:val="0"/>
          <w:numId w:val="4"/>
        </w:numPr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</w:t>
      </w:r>
      <w:r w:rsidRPr="000C495B">
        <w:rPr>
          <w:b w:val="0"/>
          <w:i w:val="0"/>
          <w:sz w:val="22"/>
          <w:szCs w:val="22"/>
        </w:rPr>
        <w:t>obowiązuję się do przedstawienia lekarzowi na turnusie rehabilitacyjnym aktualnego</w:t>
      </w:r>
      <w:r>
        <w:rPr>
          <w:b w:val="0"/>
          <w:i w:val="0"/>
          <w:sz w:val="22"/>
          <w:szCs w:val="22"/>
        </w:rPr>
        <w:t xml:space="preserve"> zaświadczenia o stanie zdrowia.***</w:t>
      </w:r>
    </w:p>
    <w:p w:rsidR="00EC5810" w:rsidRPr="000C495B" w:rsidRDefault="00EC5810" w:rsidP="00EC5810">
      <w:pPr>
        <w:jc w:val="both"/>
        <w:rPr>
          <w:sz w:val="20"/>
          <w:szCs w:val="20"/>
        </w:rPr>
      </w:pPr>
    </w:p>
    <w:p w:rsidR="00EC5810" w:rsidRPr="00A82A94" w:rsidRDefault="00EC5810" w:rsidP="00A82A94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mam zaległości wobec PFRON oraz że nie byłam/em w ciągu trzech lat przed złożeniem wniosku strona umowy o dofinansowanie ze środków PFRON rozwiązanej z przyczyn leżących po mojej stronie,</w:t>
      </w:r>
    </w:p>
    <w:p w:rsidR="00EC5810" w:rsidRDefault="00EC5810" w:rsidP="00EC5810">
      <w:pPr>
        <w:pStyle w:val="Akapitzlist"/>
      </w:pPr>
    </w:p>
    <w:p w:rsidR="00EC5810" w:rsidRPr="000C495B" w:rsidRDefault="00EC5810" w:rsidP="00EC581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t>B</w:t>
      </w:r>
      <w:r w:rsidRPr="000C495B">
        <w:rPr>
          <w:szCs w:val="17"/>
        </w:rPr>
        <w:t>ędę uczestniczył/a w zajęciach przewidzianych w progr</w:t>
      </w:r>
      <w:r>
        <w:rPr>
          <w:szCs w:val="17"/>
        </w:rPr>
        <w:t>amie turnusu, który wybrałem/am,</w:t>
      </w:r>
    </w:p>
    <w:p w:rsidR="00EC5810" w:rsidRDefault="00EC5810" w:rsidP="00EC5810">
      <w:pPr>
        <w:pStyle w:val="Akapitzlist"/>
        <w:rPr>
          <w:sz w:val="22"/>
          <w:szCs w:val="22"/>
        </w:rPr>
      </w:pPr>
    </w:p>
    <w:p w:rsidR="00EC5810" w:rsidRPr="000C495B" w:rsidRDefault="00EC5810" w:rsidP="00EC581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sz w:val="22"/>
          <w:szCs w:val="22"/>
        </w:rPr>
      </w:pPr>
      <w:r>
        <w:t xml:space="preserve">Mój opiekun ubiegający się o dofinansowanie ze środków PFRON do uczestnictwa </w:t>
      </w:r>
      <w:r>
        <w:br/>
        <w:t xml:space="preserve">w turnusie rehabilitacyjnym nie będzie pełnił funkcji członka kadry na tym turnusie, nie jest osobą niepełnosprawną wymagającą opieki innej osoby, ukończył 18 lat lub ukończył 16 lat i jest wspólnie zamieszkującym członkiem mojej rodziny. </w:t>
      </w:r>
    </w:p>
    <w:p w:rsidR="00EC5810" w:rsidRDefault="00EC5810" w:rsidP="00EC5810">
      <w:pPr>
        <w:jc w:val="both"/>
      </w:pPr>
    </w:p>
    <w:p w:rsidR="00EC5810" w:rsidRDefault="00EC5810" w:rsidP="00EC5810">
      <w:pPr>
        <w:jc w:val="both"/>
      </w:pPr>
    </w:p>
    <w:p w:rsidR="00EC5810" w:rsidRPr="00CE339F" w:rsidRDefault="00EC5810" w:rsidP="00EC5810">
      <w:pPr>
        <w:jc w:val="both"/>
      </w:pPr>
    </w:p>
    <w:p w:rsidR="00EC5810" w:rsidRDefault="00EC5810" w:rsidP="00EC5810">
      <w:pPr>
        <w:jc w:val="both"/>
        <w:rPr>
          <w:sz w:val="20"/>
          <w:szCs w:val="20"/>
        </w:rPr>
      </w:pPr>
    </w:p>
    <w:p w:rsidR="00EC5810" w:rsidRDefault="00EC5810" w:rsidP="00EC5810">
      <w:pPr>
        <w:jc w:val="both"/>
        <w:rPr>
          <w:sz w:val="20"/>
          <w:szCs w:val="20"/>
        </w:rPr>
      </w:pPr>
    </w:p>
    <w:p w:rsidR="00E040DF" w:rsidRDefault="00E040DF" w:rsidP="00EC5810">
      <w:pPr>
        <w:jc w:val="both"/>
        <w:rPr>
          <w:sz w:val="20"/>
          <w:szCs w:val="20"/>
        </w:rPr>
      </w:pPr>
    </w:p>
    <w:p w:rsidR="00EC5810" w:rsidRDefault="00EC5810" w:rsidP="00EC5810">
      <w:pPr>
        <w:jc w:val="both"/>
        <w:rPr>
          <w:sz w:val="20"/>
          <w:szCs w:val="20"/>
        </w:rPr>
      </w:pPr>
    </w:p>
    <w:p w:rsidR="00EC5810" w:rsidRDefault="00EC5810" w:rsidP="00EC581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EC5810" w:rsidRDefault="00EC5810" w:rsidP="00EC58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(czytelny podpis wnioskodawcy)</w:t>
      </w:r>
    </w:p>
    <w:p w:rsidR="00EC5810" w:rsidRDefault="00EC5810" w:rsidP="00EC5810">
      <w:pPr>
        <w:jc w:val="both"/>
        <w:rPr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040DF" w:rsidRDefault="00E040DF" w:rsidP="00EC5810">
      <w:pPr>
        <w:ind w:left="360"/>
        <w:jc w:val="both"/>
        <w:rPr>
          <w:b/>
          <w:sz w:val="20"/>
          <w:szCs w:val="20"/>
        </w:rPr>
      </w:pPr>
    </w:p>
    <w:p w:rsidR="00E040DF" w:rsidRDefault="00E040DF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040DF" w:rsidRPr="000C495B" w:rsidRDefault="00E040DF" w:rsidP="00E040DF">
      <w:pPr>
        <w:jc w:val="both"/>
        <w:rPr>
          <w:sz w:val="20"/>
          <w:szCs w:val="20"/>
        </w:rPr>
      </w:pPr>
      <w:r w:rsidRPr="000C495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0C495B">
        <w:rPr>
          <w:sz w:val="20"/>
          <w:szCs w:val="20"/>
        </w:rPr>
        <w:t>W przypadku osoby bezdomnej wpisać miejsce pobytu</w:t>
      </w:r>
      <w:r>
        <w:rPr>
          <w:sz w:val="20"/>
          <w:szCs w:val="20"/>
        </w:rPr>
        <w:t>.</w:t>
      </w:r>
    </w:p>
    <w:p w:rsidR="00E040DF" w:rsidRPr="000C495B" w:rsidRDefault="00E040DF" w:rsidP="00E040DF">
      <w:pPr>
        <w:jc w:val="both"/>
        <w:rPr>
          <w:sz w:val="20"/>
          <w:szCs w:val="20"/>
        </w:rPr>
      </w:pPr>
      <w:r w:rsidRPr="000C495B">
        <w:rPr>
          <w:sz w:val="20"/>
          <w:szCs w:val="20"/>
        </w:rPr>
        <w:t>**Właściwe zaznaczyć</w:t>
      </w:r>
      <w:r>
        <w:rPr>
          <w:sz w:val="20"/>
          <w:szCs w:val="20"/>
        </w:rPr>
        <w:t>.</w:t>
      </w:r>
    </w:p>
    <w:p w:rsidR="00E040DF" w:rsidRPr="000C495B" w:rsidRDefault="00E040DF" w:rsidP="00E040DF">
      <w:pPr>
        <w:jc w:val="both"/>
        <w:rPr>
          <w:sz w:val="20"/>
          <w:szCs w:val="20"/>
        </w:rPr>
      </w:pPr>
      <w:r w:rsidRPr="000C495B">
        <w:rPr>
          <w:sz w:val="20"/>
          <w:szCs w:val="20"/>
        </w:rPr>
        <w:t>***Dotyczy turnusu rehabilitacyjnego, którego program przewiduje zabiegi fizjoterapeutyczne</w:t>
      </w:r>
      <w:r>
        <w:rPr>
          <w:sz w:val="20"/>
          <w:szCs w:val="20"/>
        </w:rPr>
        <w:t>.</w:t>
      </w: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EC5810" w:rsidRDefault="00EC5810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EC5810">
      <w:pPr>
        <w:ind w:left="360"/>
        <w:jc w:val="both"/>
        <w:rPr>
          <w:b/>
          <w:sz w:val="20"/>
          <w:szCs w:val="20"/>
        </w:rPr>
      </w:pPr>
    </w:p>
    <w:p w:rsidR="00A82A94" w:rsidRDefault="00A82A94" w:rsidP="006212D5">
      <w:pPr>
        <w:jc w:val="both"/>
        <w:rPr>
          <w:b/>
          <w:sz w:val="20"/>
          <w:szCs w:val="20"/>
        </w:rPr>
      </w:pPr>
    </w:p>
    <w:p w:rsidR="00CE141C" w:rsidRDefault="00CE141C" w:rsidP="004C4917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CE141C" w:rsidRDefault="00CE141C" w:rsidP="004C4917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CE141C" w:rsidRDefault="00CE141C" w:rsidP="004C4917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color w:val="000000"/>
          <w:szCs w:val="28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Pr="00117FBC" w:rsidRDefault="007F5818" w:rsidP="007F5818">
      <w:pPr>
        <w:keepNext/>
        <w:keepLines/>
        <w:spacing w:line="259" w:lineRule="auto"/>
        <w:outlineLvl w:val="1"/>
        <w:rPr>
          <w:b/>
          <w:color w:val="000000"/>
          <w:sz w:val="19"/>
          <w:szCs w:val="22"/>
        </w:rPr>
      </w:pPr>
      <w:r w:rsidRPr="00117FBC">
        <w:rPr>
          <w:b/>
          <w:color w:val="000000"/>
          <w:sz w:val="19"/>
          <w:szCs w:val="22"/>
        </w:rPr>
        <w:t xml:space="preserve">Wyciąg z ustawy z dnia 28 listopada 2003r. o świadczeniach rodzinnych  </w:t>
      </w:r>
    </w:p>
    <w:p w:rsidR="007F5818" w:rsidRPr="00117FBC" w:rsidRDefault="007F5818" w:rsidP="007F5818">
      <w:pPr>
        <w:spacing w:after="13" w:line="259" w:lineRule="auto"/>
        <w:ind w:left="284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 </w:t>
      </w:r>
    </w:p>
    <w:p w:rsidR="007F5818" w:rsidRPr="00117FBC" w:rsidRDefault="007F5818" w:rsidP="007F5818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Art.  3.  Ilekroć w ustawie jest mowa o: </w:t>
      </w:r>
    </w:p>
    <w:p w:rsidR="007F5818" w:rsidRPr="00117FBC" w:rsidRDefault="007F5818" w:rsidP="007F5818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1) dochodzie - oznacza to, po odliczeniu kwot alimentów świadczonych na rzecz innych osób: </w:t>
      </w:r>
    </w:p>
    <w:p w:rsidR="007F5818" w:rsidRPr="00117FBC" w:rsidRDefault="007F5818" w:rsidP="007F5818">
      <w:pPr>
        <w:numPr>
          <w:ilvl w:val="0"/>
          <w:numId w:val="6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przychody podlegające opodatkowaniu na zasadach określonych w </w:t>
      </w:r>
      <w:hyperlink r:id="rId7" w:anchor="/document/16794311">
        <w:r w:rsidRPr="00117FBC">
          <w:rPr>
            <w:color w:val="000000"/>
            <w:sz w:val="16"/>
            <w:szCs w:val="22"/>
          </w:rPr>
          <w:t>art. 27</w:t>
        </w:r>
      </w:hyperlink>
      <w:hyperlink r:id="rId8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9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0" w:anchor="/document/16794311">
        <w:r w:rsidRPr="00117FBC">
          <w:rPr>
            <w:color w:val="000000"/>
            <w:sz w:val="16"/>
            <w:szCs w:val="22"/>
          </w:rPr>
          <w:t>art. 30b</w:t>
        </w:r>
      </w:hyperlink>
      <w:hyperlink r:id="rId11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12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3" w:anchor="/document/16794311">
        <w:r w:rsidRPr="00117FBC">
          <w:rPr>
            <w:color w:val="000000"/>
            <w:sz w:val="16"/>
            <w:szCs w:val="22"/>
          </w:rPr>
          <w:t>art. 30c</w:t>
        </w:r>
      </w:hyperlink>
      <w:hyperlink r:id="rId14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15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6" w:anchor="/document/16794311">
        <w:r w:rsidRPr="00117FBC">
          <w:rPr>
            <w:color w:val="000000"/>
            <w:sz w:val="16"/>
            <w:szCs w:val="22"/>
          </w:rPr>
          <w:t>art. 30e</w:t>
        </w:r>
      </w:hyperlink>
      <w:hyperlink r:id="rId17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i </w:t>
      </w:r>
      <w:hyperlink r:id="rId18" w:anchor="/document/16794311">
        <w:r w:rsidRPr="00117FBC">
          <w:rPr>
            <w:color w:val="000000"/>
            <w:sz w:val="16"/>
            <w:szCs w:val="22"/>
          </w:rPr>
          <w:t>art. 30f</w:t>
        </w:r>
      </w:hyperlink>
      <w:hyperlink r:id="rId19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ustawy z dnia 26 lipca 1991 r.  o podatku dochodowym od osób fizycznych (Dz. U. z 2018 r. poz. 1509, z </w:t>
      </w:r>
      <w:proofErr w:type="spellStart"/>
      <w:r w:rsidRPr="00117FBC">
        <w:rPr>
          <w:color w:val="000000"/>
          <w:sz w:val="16"/>
          <w:szCs w:val="22"/>
        </w:rPr>
        <w:t>późn</w:t>
      </w:r>
      <w:proofErr w:type="spellEnd"/>
      <w:r w:rsidRPr="00117FBC">
        <w:rPr>
          <w:color w:val="000000"/>
          <w:sz w:val="16"/>
          <w:szCs w:val="22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7F5818" w:rsidRPr="00117FBC" w:rsidRDefault="007F5818" w:rsidP="007F5818">
      <w:pPr>
        <w:numPr>
          <w:ilvl w:val="0"/>
          <w:numId w:val="6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dochód z działalności podlegającej opodatkowaniu na podstawie </w:t>
      </w:r>
      <w:hyperlink r:id="rId20" w:anchor="/search-hypertext/17066846_art(3)_2">
        <w:r w:rsidRPr="00117FBC">
          <w:rPr>
            <w:color w:val="000000"/>
            <w:sz w:val="16"/>
            <w:szCs w:val="22"/>
          </w:rPr>
          <w:t>przepisów</w:t>
        </w:r>
      </w:hyperlink>
      <w:hyperlink r:id="rId21" w:anchor="/search-hypertext/17066846_art(3)_2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zryczałtowanym podatku dochodowym od niektórych przychodów osiąganych przez osoby fizyczne, </w:t>
      </w:r>
    </w:p>
    <w:p w:rsidR="007F5818" w:rsidRPr="00117FBC" w:rsidRDefault="007F5818" w:rsidP="007F5818">
      <w:pPr>
        <w:numPr>
          <w:ilvl w:val="0"/>
          <w:numId w:val="6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inne dochody niepodlegające opodatkowaniu na podstawi</w:t>
      </w:r>
      <w:hyperlink r:id="rId22" w:anchor="/search-hypertext/17066846_art(3)_3">
        <w:r w:rsidRPr="00117FBC">
          <w:rPr>
            <w:color w:val="000000"/>
            <w:sz w:val="16"/>
            <w:szCs w:val="22"/>
          </w:rPr>
          <w:t>e przepisów</w:t>
        </w:r>
      </w:hyperlink>
      <w:hyperlink r:id="rId23" w:anchor="/search-hypertext/17066846_art(3)_3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24" w:anchor="/search-hypertext/17066846_art(3)_3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podatku dochodowym od osób fizycznych: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określone </w:t>
      </w:r>
      <w:hyperlink r:id="rId25" w:anchor="/search-hypertext/17066846_art(3)_4">
        <w:r w:rsidRPr="00117FBC">
          <w:rPr>
            <w:color w:val="000000"/>
            <w:sz w:val="16"/>
            <w:szCs w:val="22"/>
          </w:rPr>
          <w:t>w przepisach</w:t>
        </w:r>
      </w:hyperlink>
      <w:hyperlink r:id="rId26" w:anchor="/search-hypertext/17066846_art(3)_4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27" w:anchor="/search-hypertext/17066846_art(3)_4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zaopatrzeniu inwalidów wojennych i wojskowych oraz ich rodzin,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wypłacone osobom represjonowanym i członkom ich rodzin, przyznane na zasadach określonych w </w:t>
      </w:r>
      <w:hyperlink r:id="rId28" w:anchor="/search-hypertext/17066846_art(3)_5">
        <w:r w:rsidRPr="00117FBC">
          <w:rPr>
            <w:color w:val="000000"/>
            <w:sz w:val="16"/>
            <w:szCs w:val="22"/>
          </w:rPr>
          <w:t>przepisach</w:t>
        </w:r>
      </w:hyperlink>
      <w:hyperlink r:id="rId29" w:anchor="/search-hypertext/17066846_art(3)_5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zaopatrzeniu inwalidów wojennych i wojskowych oraz ich rodzin,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pieniężne oraz ryczałt energetyczny określone w </w:t>
      </w:r>
      <w:hyperlink r:id="rId30" w:anchor="/search-hypertext/17066846_art(3)_6">
        <w:r w:rsidRPr="00117FBC">
          <w:rPr>
            <w:color w:val="000000"/>
            <w:sz w:val="16"/>
            <w:szCs w:val="22"/>
          </w:rPr>
          <w:t>przepisach</w:t>
        </w:r>
      </w:hyperlink>
      <w:hyperlink r:id="rId31" w:anchor="/search-hypertext/17066846_art(3)_6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2" w:anchor="/search-hypertext/17066846_art(3)_7">
        <w:r w:rsidRPr="00117FBC">
          <w:rPr>
            <w:color w:val="000000"/>
            <w:sz w:val="16"/>
            <w:szCs w:val="22"/>
          </w:rPr>
          <w:t>przepisach</w:t>
        </w:r>
      </w:hyperlink>
      <w:hyperlink r:id="rId33" w:anchor="/search-hypertext/17066846_art(3)_7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kombatantach oraz niektórych osobach będących ofiarami represji wojennych i okresu powojennego,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świadczenie pieniężne określone w </w:t>
      </w:r>
      <w:hyperlink r:id="rId34" w:anchor="/search-hypertext/17066846_art(3)_8">
        <w:r w:rsidRPr="00117FBC">
          <w:rPr>
            <w:color w:val="000000"/>
            <w:sz w:val="16"/>
            <w:szCs w:val="22"/>
          </w:rPr>
          <w:t>przepisach</w:t>
        </w:r>
      </w:hyperlink>
      <w:hyperlink r:id="rId35" w:anchor="/search-hypertext/17066846_art(3)_8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zasiłki chorobowe określone </w:t>
      </w:r>
      <w:hyperlink r:id="rId36" w:anchor="/search-hypertext/17066846_art(3)_9">
        <w:r w:rsidRPr="00117FBC">
          <w:rPr>
            <w:color w:val="000000"/>
            <w:sz w:val="16"/>
            <w:szCs w:val="22"/>
          </w:rPr>
          <w:t>w przepisach</w:t>
        </w:r>
      </w:hyperlink>
      <w:hyperlink r:id="rId37" w:anchor="/search-hypertext/17066846_art(3)_9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38" w:anchor="/search-hypertext/17066846_art(3)_9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ubezpieczeniu społecznym rolników oraz </w:t>
      </w:r>
      <w:hyperlink r:id="rId39" w:anchor="/search-hypertext/17066846_art(3)_10">
        <w:r w:rsidRPr="00117FBC">
          <w:rPr>
            <w:color w:val="000000"/>
            <w:sz w:val="16"/>
            <w:szCs w:val="22"/>
          </w:rPr>
          <w:t>w przepisach</w:t>
        </w:r>
      </w:hyperlink>
      <w:hyperlink r:id="rId40" w:anchor="/search-hypertext/17066846_art(3)_1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41" w:anchor="/search-hypertext/17066846_art(3)_10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systemie ubezpieczeń społecznych,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2" w:anchor="/document/16789274">
        <w:r w:rsidRPr="00117FBC">
          <w:rPr>
            <w:color w:val="000000"/>
            <w:sz w:val="16"/>
            <w:szCs w:val="22"/>
          </w:rPr>
          <w:t>ustawy</w:t>
        </w:r>
      </w:hyperlink>
      <w:hyperlink r:id="rId43" w:anchor="/document/1678927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z dnia 26 czerwca 1974 r. - </w:t>
      </w:r>
    </w:p>
    <w:p w:rsidR="007F5818" w:rsidRPr="00117FBC" w:rsidRDefault="007F5818" w:rsidP="007F5818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Kodeks pracy (Dz. U. z 2018 r. poz. 917, 1000, 1076, 1608 i 1629),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ze stosunku służbowego otrzymywane w czasie służby kandydackiej przez funkcjonariuszy Policji, Państwowej Straży Pożarnej, </w:t>
      </w:r>
    </w:p>
    <w:p w:rsidR="007F5818" w:rsidRPr="00117FBC" w:rsidRDefault="007F5818" w:rsidP="007F5818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Straży Granicznej, Biura Ochrony Rządu i Służby Więziennej, obliczone za okres, w którym osoby te uzyskały dochód,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alimenty na rzecz dzieci,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stypendia doktoranckie przyznane na podstawi</w:t>
      </w:r>
      <w:hyperlink r:id="rId44" w:anchor="/document/18750400">
        <w:r w:rsidRPr="00117FBC">
          <w:rPr>
            <w:color w:val="000000"/>
            <w:sz w:val="16"/>
            <w:szCs w:val="22"/>
          </w:rPr>
          <w:t>e art. 209 ust. 1</w:t>
        </w:r>
      </w:hyperlink>
      <w:hyperlink r:id="rId45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46" w:anchor="/document/18750400">
        <w:r w:rsidRPr="00117FBC">
          <w:rPr>
            <w:color w:val="000000"/>
            <w:sz w:val="16"/>
            <w:szCs w:val="22"/>
          </w:rPr>
          <w:t xml:space="preserve">i </w:t>
        </w:r>
      </w:hyperlink>
      <w:hyperlink r:id="rId47" w:anchor="/document/18750400">
        <w:r w:rsidRPr="00117FBC">
          <w:rPr>
            <w:color w:val="000000"/>
            <w:sz w:val="16"/>
            <w:szCs w:val="22"/>
          </w:rPr>
          <w:t>7</w:t>
        </w:r>
      </w:hyperlink>
      <w:hyperlink r:id="rId48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49" w:anchor="/document/18750400">
        <w:r w:rsidRPr="00117FBC">
          <w:rPr>
            <w:color w:val="000000"/>
            <w:sz w:val="16"/>
            <w:szCs w:val="22"/>
          </w:rPr>
          <w:t>u</w:t>
        </w:r>
      </w:hyperlink>
      <w:r w:rsidRPr="00117FBC">
        <w:rPr>
          <w:color w:val="000000"/>
          <w:sz w:val="16"/>
          <w:szCs w:val="22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dodatki za tajne nauczanie określone </w:t>
      </w:r>
      <w:hyperlink r:id="rId50" w:anchor="/document/16790821">
        <w:r w:rsidRPr="00117FBC">
          <w:rPr>
            <w:color w:val="000000"/>
            <w:sz w:val="16"/>
            <w:szCs w:val="22"/>
          </w:rPr>
          <w:t>w ustawie</w:t>
        </w:r>
      </w:hyperlink>
      <w:hyperlink r:id="rId51" w:anchor="/document/1679082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52" w:anchor="/document/16790821">
        <w:r w:rsidRPr="00117FBC">
          <w:rPr>
            <w:color w:val="000000"/>
            <w:sz w:val="16"/>
            <w:szCs w:val="22"/>
          </w:rPr>
          <w:t>z</w:t>
        </w:r>
      </w:hyperlink>
      <w:r w:rsidRPr="00117FBC">
        <w:rPr>
          <w:color w:val="000000"/>
          <w:sz w:val="16"/>
          <w:szCs w:val="22"/>
        </w:rPr>
        <w:t xml:space="preserve"> dnia 26 stycznia 1982 r. - Karta Nauczyciela (Dz. U. z 2018 r. poz. 967),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uzyskane z działalności gospodarczej prowadzonej na podstawie zezwolenia na terenie specjalnej strefy ekonomicznej określonej  </w:t>
      </w:r>
      <w:hyperlink r:id="rId53" w:anchor="/search-hypertext/17066846_art(3)_13">
        <w:r w:rsidRPr="00117FBC">
          <w:rPr>
            <w:color w:val="000000"/>
            <w:sz w:val="16"/>
            <w:szCs w:val="22"/>
          </w:rPr>
          <w:t>w przepisach</w:t>
        </w:r>
      </w:hyperlink>
      <w:hyperlink r:id="rId54" w:anchor="/search-hypertext/17066846_art(3)_13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55" w:anchor="/search-hypertext/17066846_art(3)_13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specjalnych strefach ekonomicznych,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ekwiwalenty pieniężne za deputaty węglowe określone w </w:t>
      </w:r>
      <w:hyperlink r:id="rId56" w:anchor="/search-hypertext/17066846_art(3)_14">
        <w:r w:rsidRPr="00117FBC">
          <w:rPr>
            <w:color w:val="000000"/>
            <w:sz w:val="16"/>
            <w:szCs w:val="22"/>
          </w:rPr>
          <w:t>przepisach</w:t>
        </w:r>
      </w:hyperlink>
      <w:hyperlink r:id="rId57" w:anchor="/search-hypertext/17066846_art(3)_1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komercjalizacji, restrukturyzacji i prywatyzacji przedsiębiorstwa państwowego </w:t>
      </w:r>
    </w:p>
    <w:p w:rsidR="007F5818" w:rsidRPr="00117FBC" w:rsidRDefault="007F5818" w:rsidP="007F5818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"Polskie Koleje Państwowe",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ekwiwalenty z tytułu prawa do bezpłatnego węgla określone w przepisach o restrukturyzacji górnictwa węgla kamiennego w latach 2003-2006,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określone </w:t>
      </w:r>
      <w:hyperlink r:id="rId58" w:anchor="/search-hypertext/17066846_art(3)_16">
        <w:r w:rsidRPr="00117FBC">
          <w:rPr>
            <w:color w:val="000000"/>
            <w:sz w:val="16"/>
            <w:szCs w:val="22"/>
          </w:rPr>
          <w:t>w przepisach</w:t>
        </w:r>
      </w:hyperlink>
      <w:hyperlink r:id="rId59" w:anchor="/search-hypertext/17066846_art(3)_16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60" w:anchor="/search-hypertext/17066846_art(3)_16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wykonywaniu mandatu posła i senatora, – dochody uzyskane z gospodarstwa rolnego,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określone w </w:t>
      </w:r>
      <w:hyperlink r:id="rId61" w:anchor="/search-hypertext/17066846_art(3)_32">
        <w:r w:rsidRPr="00117FBC">
          <w:rPr>
            <w:color w:val="000000"/>
            <w:sz w:val="16"/>
            <w:szCs w:val="22"/>
          </w:rPr>
          <w:t>przepisach</w:t>
        </w:r>
      </w:hyperlink>
      <w:hyperlink r:id="rId62" w:anchor="/search-hypertext/17066846_art(3)_32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wspieraniu rozwoju obszarów wiejskich ze środków pochodzących z Sekcji Gwarancji Europejskiego Funduszu Orientacji i Gwarancji Rolnej oraz w </w:t>
      </w:r>
      <w:hyperlink r:id="rId63" w:anchor="/search-hypertext/17066846_art(3)_34">
        <w:r w:rsidRPr="00117FBC">
          <w:rPr>
            <w:color w:val="000000"/>
            <w:sz w:val="16"/>
            <w:szCs w:val="22"/>
          </w:rPr>
          <w:t>przepisach</w:t>
        </w:r>
      </w:hyperlink>
      <w:hyperlink r:id="rId64" w:anchor="/search-hypertext/17066846_art(3)_3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wspieraniu rozwoju obszarów wiejskich z udziałem środków Europejskiego Funduszu Rolnego  na rzecz Rozwoju Obszarów Wiejskich,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lastRenderedPageBreak/>
        <w:t xml:space="preserve">zaliczkę alimentacyjną określoną w przepisach o postępowaniu wobec dłużników alimentacyjnych oraz zaliczce alimentacyjnej,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pieniężne wypłacane w przypadku bezskuteczności egzekucji alimentów,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5" w:anchor="/document/18750400">
        <w:r w:rsidRPr="00117FBC">
          <w:rPr>
            <w:color w:val="000000"/>
            <w:sz w:val="16"/>
            <w:szCs w:val="22"/>
          </w:rPr>
          <w:t>art. 86 ust. 1 pkt 1</w:t>
        </w:r>
      </w:hyperlink>
      <w:hyperlink r:id="rId66" w:anchor="/document/18750400">
        <w:r w:rsidRPr="00117FBC">
          <w:rPr>
            <w:color w:val="000000"/>
            <w:sz w:val="16"/>
            <w:szCs w:val="22"/>
          </w:rPr>
          <w:t>-</w:t>
        </w:r>
      </w:hyperlink>
      <w:hyperlink r:id="rId67" w:anchor="/document/18750400">
        <w:r w:rsidRPr="00117FBC">
          <w:rPr>
            <w:color w:val="000000"/>
            <w:sz w:val="16"/>
            <w:szCs w:val="22"/>
          </w:rPr>
          <w:t>3</w:t>
        </w:r>
      </w:hyperlink>
      <w:hyperlink r:id="rId68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i </w:t>
      </w:r>
      <w:hyperlink r:id="rId69" w:anchor="/document/18750400">
        <w:r w:rsidRPr="00117FBC">
          <w:rPr>
            <w:color w:val="000000"/>
            <w:sz w:val="16"/>
            <w:szCs w:val="22"/>
          </w:rPr>
          <w:t>5</w:t>
        </w:r>
      </w:hyperlink>
      <w:hyperlink r:id="rId70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oraz </w:t>
      </w:r>
      <w:hyperlink r:id="rId71" w:anchor="/document/18750400">
        <w:r w:rsidRPr="00117FBC">
          <w:rPr>
            <w:color w:val="000000"/>
            <w:sz w:val="16"/>
            <w:szCs w:val="22"/>
          </w:rPr>
          <w:t>art. 212</w:t>
        </w:r>
      </w:hyperlink>
      <w:hyperlink r:id="rId72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ustawy z dnia 20 lipca 2018 r. - Prawo o szkolnictwie wyższym  i nauce,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kwoty otrzymane na podstawi</w:t>
      </w:r>
      <w:hyperlink r:id="rId73" w:anchor="/document/16794311">
        <w:r w:rsidRPr="00117FBC">
          <w:rPr>
            <w:color w:val="000000"/>
            <w:sz w:val="16"/>
            <w:szCs w:val="22"/>
          </w:rPr>
          <w:t>e art. 27f ust. 8</w:t>
        </w:r>
      </w:hyperlink>
      <w:hyperlink r:id="rId74" w:anchor="/document/16794311">
        <w:r w:rsidRPr="00117FBC">
          <w:rPr>
            <w:color w:val="000000"/>
            <w:sz w:val="16"/>
            <w:szCs w:val="22"/>
          </w:rPr>
          <w:t>-</w:t>
        </w:r>
      </w:hyperlink>
      <w:hyperlink r:id="rId75" w:anchor="/document/16794311">
        <w:r w:rsidRPr="00117FBC">
          <w:rPr>
            <w:color w:val="000000"/>
            <w:sz w:val="16"/>
            <w:szCs w:val="22"/>
          </w:rPr>
          <w:t>10</w:t>
        </w:r>
      </w:hyperlink>
      <w:hyperlink r:id="rId76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77" w:anchor="/document/16794311">
        <w:r w:rsidRPr="00117FBC">
          <w:rPr>
            <w:color w:val="000000"/>
            <w:sz w:val="16"/>
            <w:szCs w:val="22"/>
          </w:rPr>
          <w:t>u</w:t>
        </w:r>
      </w:hyperlink>
      <w:r w:rsidRPr="00117FBC">
        <w:rPr>
          <w:color w:val="000000"/>
          <w:sz w:val="16"/>
          <w:szCs w:val="22"/>
        </w:rPr>
        <w:t xml:space="preserve">stawy z dnia 26 lipca 1991 r. o podatku dochodowym od osób fizycznych,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świadczenie pieniężne i pomoc pieniężną określone w </w:t>
      </w:r>
      <w:hyperlink r:id="rId78" w:anchor="/document/18196005">
        <w:r w:rsidRPr="00117FBC">
          <w:rPr>
            <w:color w:val="000000"/>
            <w:sz w:val="16"/>
            <w:szCs w:val="22"/>
          </w:rPr>
          <w:t>ustawie</w:t>
        </w:r>
      </w:hyperlink>
      <w:hyperlink r:id="rId79" w:anchor="/document/18196005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zasiłek macierzyński, o którym mowa w przepisach o ubezpieczeniu społecznym rolników, </w:t>
      </w:r>
    </w:p>
    <w:p w:rsidR="007F5818" w:rsidRPr="00117FBC" w:rsidRDefault="007F5818" w:rsidP="007F5818">
      <w:pPr>
        <w:numPr>
          <w:ilvl w:val="0"/>
          <w:numId w:val="7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stypendia dla bezrobotnych finansowane ze środków Unii Europejskiej; </w:t>
      </w:r>
    </w:p>
    <w:p w:rsidR="007F5818" w:rsidRDefault="007F5818" w:rsidP="007F5818"/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7F5818" w:rsidRDefault="007F5818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446A0F" w:rsidRDefault="00446A0F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0B2F9B" w:rsidRPr="00531237" w:rsidRDefault="000B2F9B" w:rsidP="000B2F9B">
      <w:pPr>
        <w:keepNext/>
        <w:keepLines/>
        <w:spacing w:after="164" w:line="259" w:lineRule="auto"/>
        <w:jc w:val="center"/>
        <w:outlineLvl w:val="0"/>
        <w:rPr>
          <w:b/>
          <w:color w:val="000000"/>
        </w:rPr>
      </w:pPr>
    </w:p>
    <w:p w:rsidR="000B2F9B" w:rsidRPr="00531237" w:rsidRDefault="000B2F9B" w:rsidP="000B2F9B">
      <w:pPr>
        <w:spacing w:line="259" w:lineRule="auto"/>
        <w:ind w:left="269" w:hanging="10"/>
        <w:jc w:val="center"/>
        <w:rPr>
          <w:color w:val="000000"/>
          <w:sz w:val="16"/>
          <w:szCs w:val="22"/>
        </w:rPr>
      </w:pPr>
      <w:r w:rsidRPr="00531237">
        <w:rPr>
          <w:b/>
          <w:color w:val="000000"/>
          <w:szCs w:val="22"/>
        </w:rPr>
        <w:t xml:space="preserve"> </w:t>
      </w:r>
    </w:p>
    <w:p w:rsidR="00446A0F" w:rsidRDefault="00446A0F" w:rsidP="00446A0F">
      <w:pPr>
        <w:keepNext/>
        <w:keepLines/>
        <w:spacing w:after="164" w:line="259" w:lineRule="auto"/>
        <w:jc w:val="center"/>
        <w:outlineLvl w:val="0"/>
        <w:rPr>
          <w:b/>
          <w:color w:val="000000"/>
          <w:u w:val="single" w:color="000000"/>
        </w:rPr>
      </w:pPr>
    </w:p>
    <w:p w:rsidR="00446A0F" w:rsidRPr="00531237" w:rsidRDefault="00446A0F" w:rsidP="00446A0F">
      <w:pPr>
        <w:keepNext/>
        <w:keepLines/>
        <w:spacing w:after="164" w:line="259" w:lineRule="auto"/>
        <w:jc w:val="center"/>
        <w:outlineLvl w:val="0"/>
        <w:rPr>
          <w:b/>
          <w:color w:val="000000"/>
        </w:rPr>
      </w:pPr>
      <w:r w:rsidRPr="00531237">
        <w:rPr>
          <w:b/>
          <w:color w:val="000000"/>
          <w:u w:val="single" w:color="000000"/>
        </w:rPr>
        <w:t>Klauzula informacyjna przy pobieraniu danych bezpośrednio od osoby (RODO)</w:t>
      </w:r>
    </w:p>
    <w:p w:rsidR="00446A0F" w:rsidRPr="00531237" w:rsidRDefault="00446A0F" w:rsidP="00446A0F">
      <w:pPr>
        <w:spacing w:line="259" w:lineRule="auto"/>
        <w:ind w:left="269" w:hanging="10"/>
        <w:jc w:val="center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>(</w:t>
      </w:r>
      <w:r w:rsidRPr="00531237">
        <w:rPr>
          <w:i/>
          <w:color w:val="000000"/>
          <w:szCs w:val="22"/>
        </w:rPr>
        <w:t xml:space="preserve">właściwe zaznaczyć przez zakreślenie pola </w:t>
      </w:r>
      <w:r w:rsidRPr="00531237">
        <w:rPr>
          <w:color w:val="000000"/>
          <w:sz w:val="28"/>
          <w:szCs w:val="22"/>
        </w:rPr>
        <w:t>□</w:t>
      </w:r>
      <w:r w:rsidRPr="00531237">
        <w:rPr>
          <w:color w:val="000000"/>
          <w:szCs w:val="22"/>
        </w:rPr>
        <w:t>)</w:t>
      </w:r>
    </w:p>
    <w:p w:rsidR="00446A0F" w:rsidRDefault="00446A0F" w:rsidP="00446A0F">
      <w:pPr>
        <w:spacing w:after="34" w:line="253" w:lineRule="auto"/>
        <w:ind w:right="11"/>
        <w:jc w:val="both"/>
        <w:rPr>
          <w:color w:val="000000"/>
          <w:sz w:val="22"/>
          <w:szCs w:val="22"/>
        </w:rPr>
      </w:pPr>
    </w:p>
    <w:p w:rsidR="000B2F9B" w:rsidRPr="00531237" w:rsidRDefault="000B2F9B" w:rsidP="00446A0F">
      <w:pPr>
        <w:spacing w:after="34" w:line="253" w:lineRule="auto"/>
        <w:ind w:left="10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>Zgodnie z art. 13 ust. 1 i ust. 2 Rozporządzenie Parlamentu Europejskiego i Rady (UE) 2016/679 z dnia</w:t>
      </w:r>
      <w:r w:rsidR="00446A0F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Pr="00531237">
        <w:rPr>
          <w:color w:val="000000"/>
          <w:sz w:val="22"/>
          <w:szCs w:val="22"/>
        </w:rPr>
        <w:t xml:space="preserve">27 kwietnia 2016 r. w sprawie ochrony osób fizycznych w związku z przetwarzaniem danych osobowych  i w sprawie swobodnego przepływu takich danych oraz uchylenia dyrektywy 95/46/WE (Dz. Urz. UE L 119/1, 4/5/2016)  informuję, iż: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administratorem Pani/Pana danych osobowych jest </w:t>
      </w:r>
      <w:r w:rsidRPr="00531237">
        <w:rPr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b/>
          <w:color w:val="000000"/>
          <w:sz w:val="22"/>
          <w:szCs w:val="22"/>
        </w:rPr>
        <w:t>w Sejnach</w:t>
      </w:r>
      <w:r w:rsidRPr="00531237">
        <w:rPr>
          <w:color w:val="000000"/>
          <w:sz w:val="22"/>
          <w:szCs w:val="22"/>
        </w:rPr>
        <w:t xml:space="preserve"> przy </w:t>
      </w:r>
      <w:r w:rsidRPr="00531237">
        <w:rPr>
          <w:b/>
          <w:color w:val="000000"/>
          <w:sz w:val="22"/>
          <w:szCs w:val="22"/>
        </w:rPr>
        <w:t>ul. Piłsudskiego 34</w:t>
      </w:r>
      <w:r w:rsidRPr="00531237">
        <w:rPr>
          <w:color w:val="000000"/>
          <w:sz w:val="22"/>
          <w:szCs w:val="22"/>
        </w:rPr>
        <w:t xml:space="preserve"> tel.: </w:t>
      </w:r>
      <w:r w:rsidRPr="00531237">
        <w:rPr>
          <w:b/>
          <w:color w:val="000000"/>
          <w:sz w:val="22"/>
          <w:szCs w:val="22"/>
        </w:rPr>
        <w:t>87 517 34 15</w:t>
      </w:r>
      <w:r w:rsidRPr="00531237">
        <w:rPr>
          <w:color w:val="000000"/>
          <w:sz w:val="22"/>
          <w:szCs w:val="22"/>
        </w:rPr>
        <w:t xml:space="preserve">, adres e-mail: </w:t>
      </w:r>
      <w:r w:rsidRPr="00531237">
        <w:rPr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color w:val="000000"/>
          <w:sz w:val="22"/>
          <w:szCs w:val="22"/>
        </w:rPr>
        <w:t xml:space="preserve">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 wyznaczył inspektora ochrony danych osobowych – kontakt: </w:t>
      </w:r>
      <w:r>
        <w:rPr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color w:val="000000"/>
          <w:sz w:val="22"/>
          <w:szCs w:val="22"/>
        </w:rPr>
        <w:t xml:space="preserve"> e-mai</w:t>
      </w:r>
      <w:r>
        <w:rPr>
          <w:color w:val="000000"/>
          <w:sz w:val="22"/>
          <w:szCs w:val="22"/>
        </w:rPr>
        <w:t>l: biuro@pcpr.sejny.pl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0B2F9B" w:rsidRPr="00531237" w:rsidRDefault="000B2F9B" w:rsidP="000B2F9B">
      <w:pPr>
        <w:spacing w:after="90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0B2F9B" w:rsidRPr="00531237" w:rsidRDefault="000B2F9B" w:rsidP="000B2F9B">
      <w:pPr>
        <w:spacing w:after="88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sportu, kultury, rekreacji i turystyki osób niepełnosprawnych </w:t>
      </w:r>
    </w:p>
    <w:p w:rsidR="000B2F9B" w:rsidRPr="00531237" w:rsidRDefault="000B2F9B" w:rsidP="000B2F9B">
      <w:pPr>
        <w:spacing w:after="82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zaopatrzenia w sprzęt rehabilitacyjny  </w:t>
      </w:r>
    </w:p>
    <w:p w:rsidR="000B2F9B" w:rsidRPr="00531237" w:rsidRDefault="000B2F9B" w:rsidP="000B2F9B">
      <w:pPr>
        <w:spacing w:after="81" w:line="308" w:lineRule="auto"/>
        <w:ind w:left="970" w:right="11" w:hanging="326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0B2F9B" w:rsidRPr="00531237" w:rsidRDefault="000B2F9B" w:rsidP="000B2F9B">
      <w:pPr>
        <w:spacing w:after="122" w:line="253" w:lineRule="auto"/>
        <w:ind w:left="985" w:right="1325" w:hanging="34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0B2F9B" w:rsidRPr="00531237" w:rsidRDefault="000B2F9B" w:rsidP="000B2F9B">
      <w:pPr>
        <w:spacing w:after="79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usług tłumacza języka migowego lub tłumacza-przewodnika </w:t>
      </w:r>
    </w:p>
    <w:p w:rsidR="000B2F9B" w:rsidRDefault="000B2F9B" w:rsidP="000B2F9B">
      <w:pPr>
        <w:spacing w:after="5" w:line="253" w:lineRule="auto"/>
        <w:ind w:left="654" w:right="11" w:hanging="10"/>
        <w:jc w:val="both"/>
        <w:rPr>
          <w:color w:val="000000"/>
          <w:sz w:val="22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oraz realizacji pilotażowego programu „Aktywny samorząd” </w:t>
      </w:r>
    </w:p>
    <w:p w:rsidR="000B2F9B" w:rsidRDefault="000B2F9B" w:rsidP="000B2F9B">
      <w:pPr>
        <w:spacing w:after="5" w:line="253" w:lineRule="auto"/>
        <w:ind w:left="654" w:right="11" w:hanging="10"/>
        <w:jc w:val="both"/>
        <w:rPr>
          <w:color w:val="000000"/>
          <w:sz w:val="16"/>
          <w:szCs w:val="22"/>
        </w:rPr>
      </w:pP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color w:val="000000"/>
          <w:sz w:val="22"/>
          <w:szCs w:val="22"/>
        </w:rPr>
        <w:t xml:space="preserve">, którego dokonano na podstawie zgody przed jej cofnięciem;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0B2F9B" w:rsidRPr="00531237" w:rsidRDefault="000B2F9B" w:rsidP="000B2F9B">
      <w:pPr>
        <w:pStyle w:val="Akapitzlist"/>
        <w:numPr>
          <w:ilvl w:val="0"/>
          <w:numId w:val="5"/>
        </w:numPr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0B2F9B" w:rsidRDefault="000B2F9B" w:rsidP="000B2F9B">
      <w:pPr>
        <w:spacing w:line="259" w:lineRule="auto"/>
        <w:ind w:left="720"/>
        <w:rPr>
          <w:color w:val="000000"/>
          <w:sz w:val="22"/>
          <w:szCs w:val="22"/>
        </w:rPr>
      </w:pPr>
    </w:p>
    <w:p w:rsidR="000B2F9B" w:rsidRDefault="000B2F9B" w:rsidP="000B2F9B">
      <w:pPr>
        <w:spacing w:line="259" w:lineRule="auto"/>
        <w:ind w:left="644"/>
        <w:rPr>
          <w:color w:val="000000"/>
          <w:sz w:val="16"/>
          <w:szCs w:val="22"/>
        </w:rPr>
      </w:pPr>
    </w:p>
    <w:p w:rsidR="000B2F9B" w:rsidRPr="00531237" w:rsidRDefault="000B2F9B" w:rsidP="000B2F9B">
      <w:pPr>
        <w:spacing w:line="259" w:lineRule="auto"/>
        <w:ind w:left="644"/>
        <w:rPr>
          <w:color w:val="000000"/>
          <w:sz w:val="16"/>
          <w:szCs w:val="22"/>
        </w:rPr>
      </w:pPr>
    </w:p>
    <w:p w:rsidR="000B2F9B" w:rsidRPr="00531237" w:rsidRDefault="000B2F9B" w:rsidP="000B2F9B">
      <w:pPr>
        <w:spacing w:line="247" w:lineRule="auto"/>
        <w:ind w:right="705"/>
        <w:rPr>
          <w:color w:val="000000"/>
          <w:sz w:val="16"/>
          <w:szCs w:val="22"/>
        </w:rPr>
      </w:pPr>
      <w:r w:rsidRPr="0025239F">
        <w:rPr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25239F">
        <w:rPr>
          <w:color w:val="000000"/>
          <w:sz w:val="22"/>
          <w:szCs w:val="22"/>
        </w:rPr>
        <w:t xml:space="preserve">           ………………………</w:t>
      </w:r>
      <w:r>
        <w:rPr>
          <w:color w:val="000000"/>
          <w:szCs w:val="22"/>
        </w:rPr>
        <w:t>…………</w:t>
      </w:r>
      <w:r w:rsidRPr="00531237">
        <w:rPr>
          <w:color w:val="000000"/>
          <w:szCs w:val="22"/>
        </w:rPr>
        <w:t xml:space="preserve">                                       </w:t>
      </w:r>
      <w:r>
        <w:rPr>
          <w:color w:val="000000"/>
          <w:szCs w:val="22"/>
        </w:rPr>
        <w:t xml:space="preserve">  </w:t>
      </w:r>
      <w:r w:rsidRPr="00531237">
        <w:rPr>
          <w:color w:val="000000"/>
          <w:szCs w:val="22"/>
        </w:rPr>
        <w:t xml:space="preserve">                                                                                      </w:t>
      </w:r>
      <w:r>
        <w:rPr>
          <w:color w:val="000000"/>
          <w:szCs w:val="22"/>
        </w:rPr>
        <w:t xml:space="preserve">            </w:t>
      </w:r>
    </w:p>
    <w:p w:rsidR="000B2F9B" w:rsidRDefault="000B2F9B" w:rsidP="000B2F9B">
      <w:pPr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 xml:space="preserve">              Data                                                                                                                czytelny podpis Wnioskodawcy, przedstawiciela   </w:t>
      </w:r>
    </w:p>
    <w:p w:rsidR="00774BD2" w:rsidRPr="00A82A94" w:rsidRDefault="000B2F9B" w:rsidP="000B2F9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Ustawowego, opiekuna prawnego, pełnomocnika</w:t>
      </w:r>
    </w:p>
    <w:sectPr w:rsidR="00774BD2" w:rsidRPr="00A82A94" w:rsidSect="006212D5">
      <w:footerReference w:type="default" r:id="rId80"/>
      <w:pgSz w:w="11906" w:h="16838"/>
      <w:pgMar w:top="993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2D" w:rsidRDefault="006C182D" w:rsidP="006212D5">
      <w:r>
        <w:separator/>
      </w:r>
    </w:p>
  </w:endnote>
  <w:endnote w:type="continuationSeparator" w:id="0">
    <w:p w:rsidR="006C182D" w:rsidRDefault="006C182D" w:rsidP="006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4454"/>
      <w:docPartObj>
        <w:docPartGallery w:val="Page Numbers (Bottom of Page)"/>
        <w:docPartUnique/>
      </w:docPartObj>
    </w:sdtPr>
    <w:sdtEndPr/>
    <w:sdtContent>
      <w:p w:rsidR="006212D5" w:rsidRDefault="00283FD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39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2D" w:rsidRDefault="006C182D" w:rsidP="006212D5">
      <w:r>
        <w:separator/>
      </w:r>
    </w:p>
  </w:footnote>
  <w:footnote w:type="continuationSeparator" w:id="0">
    <w:p w:rsidR="006C182D" w:rsidRDefault="006C182D" w:rsidP="0062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E0CA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7AA5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1A112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34B0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487A3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57EE3"/>
    <w:multiLevelType w:val="hybridMultilevel"/>
    <w:tmpl w:val="22CEB2F2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60DA7"/>
    <w:multiLevelType w:val="hybridMultilevel"/>
    <w:tmpl w:val="52388A94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A21B2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C0591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88675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98815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44944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C6E77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78804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06B93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10"/>
    <w:rsid w:val="00053A54"/>
    <w:rsid w:val="000B2F9B"/>
    <w:rsid w:val="00281A90"/>
    <w:rsid w:val="00283FD3"/>
    <w:rsid w:val="002C3D98"/>
    <w:rsid w:val="00446A0F"/>
    <w:rsid w:val="00490992"/>
    <w:rsid w:val="004C4917"/>
    <w:rsid w:val="004E60DE"/>
    <w:rsid w:val="00554F43"/>
    <w:rsid w:val="00613951"/>
    <w:rsid w:val="006212D5"/>
    <w:rsid w:val="006C182D"/>
    <w:rsid w:val="00774BD2"/>
    <w:rsid w:val="007866F0"/>
    <w:rsid w:val="007F5818"/>
    <w:rsid w:val="00916783"/>
    <w:rsid w:val="00A17D8A"/>
    <w:rsid w:val="00A82A94"/>
    <w:rsid w:val="00A8753B"/>
    <w:rsid w:val="00AD0377"/>
    <w:rsid w:val="00AF2C16"/>
    <w:rsid w:val="00CE141C"/>
    <w:rsid w:val="00E040DF"/>
    <w:rsid w:val="00E604C1"/>
    <w:rsid w:val="00EA025E"/>
    <w:rsid w:val="00EC5810"/>
    <w:rsid w:val="00EE303B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E0E"/>
  <w15:docId w15:val="{F64F7F87-062B-46D5-AAAC-1DBED41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C5810"/>
    <w:pPr>
      <w:keepNext/>
      <w:numPr>
        <w:numId w:val="1"/>
      </w:numPr>
      <w:jc w:val="center"/>
      <w:outlineLvl w:val="0"/>
    </w:pPr>
    <w:rPr>
      <w:b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810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ar-SA"/>
    </w:rPr>
  </w:style>
  <w:style w:type="character" w:customStyle="1" w:styleId="Znakiprzypiswdolnych">
    <w:name w:val="Znaki przypisów dolnych"/>
    <w:basedOn w:val="Domylnaczcionkaakapitu"/>
    <w:rsid w:val="00EC581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EC5810"/>
    <w:pPr>
      <w:jc w:val="both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581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C5810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1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21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2D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c))&amp;cm=DOCUMENT" TargetMode="External"/><Relationship Id="rId18" Type="http://schemas.openxmlformats.org/officeDocument/2006/relationships/hyperlink" Target="https://sip.lex.pl/?unitId=art(30(f))&amp;cm=DOCUMENT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cm=DOCUMENT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pit=2018-12-14" TargetMode="External"/><Relationship Id="rId68" Type="http://schemas.openxmlformats.org/officeDocument/2006/relationships/hyperlink" Target="https://sip.lex.pl/?unitId=art(86)ust(1)pkt(1)&amp;cm=DOCUMENT" TargetMode="External"/><Relationship Id="rId76" Type="http://schemas.openxmlformats.org/officeDocument/2006/relationships/hyperlink" Target="https://sip.lex.pl/?unitId=art(27(f))ust(8)&amp;cm=DOCUMENT" TargetMode="External"/><Relationship Id="rId7" Type="http://schemas.openxmlformats.org/officeDocument/2006/relationships/hyperlink" Target="https://sip.lex.pl/?unitId=art(27)&amp;cm=DOCUMENT" TargetMode="External"/><Relationship Id="rId71" Type="http://schemas.openxmlformats.org/officeDocument/2006/relationships/hyperlink" Target="https://sip.lex.pl/?unitId=art(212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?unitId=art(30(e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b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pit=2018-12-14" TargetMode="External"/><Relationship Id="rId45" Type="http://schemas.openxmlformats.org/officeDocument/2006/relationships/hyperlink" Target="https://sip.lex.pl/?unitId=art(209)ust(1)&amp;cm=DOCUMENT" TargetMode="External"/><Relationship Id="rId53" Type="http://schemas.openxmlformats.org/officeDocument/2006/relationships/hyperlink" Target="https://sip.lex.pl/?pit=2018-12-14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hyperlink" Target="https://sip.lex.pl/?cm=DOCUME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ip.lex.pl/?pit=2018-12-1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ip.lex.pl/?unitId=art(30(b))&amp;cm=DOCUMENT" TargetMode="External"/><Relationship Id="rId19" Type="http://schemas.openxmlformats.org/officeDocument/2006/relationships/hyperlink" Target="https://sip.lex.pl/?unitId=art(30(f))&amp;cm=DOCUMENT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unitId=art(209)ust(1)&amp;cm=DOCUMENT" TargetMode="External"/><Relationship Id="rId52" Type="http://schemas.openxmlformats.org/officeDocument/2006/relationships/hyperlink" Target="https://sip.lex.pl/?cm=DOCUMENT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unitId=art(86)ust(1)pkt(1)&amp;cm=DOCUMENT" TargetMode="External"/><Relationship Id="rId73" Type="http://schemas.openxmlformats.org/officeDocument/2006/relationships/hyperlink" Target="https://sip.lex.pl/?unitId=art(27(f))ust(8)&amp;cm=DOCUMENT" TargetMode="External"/><Relationship Id="rId78" Type="http://schemas.openxmlformats.org/officeDocument/2006/relationships/hyperlink" Target="https://sip.lex.pl/?cm=DOCUME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30(b))&amp;cm=DOCUMENT" TargetMode="External"/><Relationship Id="rId14" Type="http://schemas.openxmlformats.org/officeDocument/2006/relationships/hyperlink" Target="https://sip.lex.pl/?unitId=art(30(c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cm=DOCUMENT" TargetMode="External"/><Relationship Id="rId48" Type="http://schemas.openxmlformats.org/officeDocument/2006/relationships/hyperlink" Target="https://sip.lex.pl/?unitId=art(209)ust(7)&amp;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pit=2018-12-14" TargetMode="External"/><Relationship Id="rId69" Type="http://schemas.openxmlformats.org/officeDocument/2006/relationships/hyperlink" Target="https://sip.lex.pl/?unitId=art(86)ust(1)pkt(5)&amp;cm=DOCUMENT" TargetMode="External"/><Relationship Id="rId77" Type="http://schemas.openxmlformats.org/officeDocument/2006/relationships/hyperlink" Target="https://sip.lex.pl/?unitId=art(27(f))ust(8)&amp;cm=DOCUMENT" TargetMode="External"/><Relationship Id="rId8" Type="http://schemas.openxmlformats.org/officeDocument/2006/relationships/hyperlink" Target="https://sip.lex.pl/?unitId=art(27)&amp;cm=DOCUMENT" TargetMode="External"/><Relationship Id="rId51" Type="http://schemas.openxmlformats.org/officeDocument/2006/relationships/hyperlink" Target="https://sip.lex.pl/?cm=DOCUMENT" TargetMode="External"/><Relationship Id="rId72" Type="http://schemas.openxmlformats.org/officeDocument/2006/relationships/hyperlink" Target="https://sip.lex.pl/?unitId=art(212)&amp;cm=DOCUMENT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p.lex.pl/?unitId=art(30(c))&amp;cm=DOCUMENT" TargetMode="External"/><Relationship Id="rId17" Type="http://schemas.openxmlformats.org/officeDocument/2006/relationships/hyperlink" Target="https://sip.lex.pl/?unitId=art(30(e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7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1)&amp;cm=DOCUMENT" TargetMode="External"/><Relationship Id="rId20" Type="http://schemas.openxmlformats.org/officeDocument/2006/relationships/hyperlink" Target="https://sip.lex.pl/?pit=2018-12-14" TargetMode="External"/><Relationship Id="rId41" Type="http://schemas.openxmlformats.org/officeDocument/2006/relationships/hyperlink" Target="https://sip.lex.pl/?pit=2018-12-14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86)ust(1)pkt(5)&amp;cm=DOCUMENT" TargetMode="External"/><Relationship Id="rId75" Type="http://schemas.openxmlformats.org/officeDocument/2006/relationships/hyperlink" Target="https://sip.lex.pl/?unitId=art(27(f))ust(8)&amp;cm=DOC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p.lex.pl/?unitId=art(30(e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unitId=art(209)ust(7)&amp;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3026</Words>
  <Characters>18161</Characters>
  <Application>Microsoft Office Word</Application>
  <DocSecurity>0</DocSecurity>
  <Lines>151</Lines>
  <Paragraphs>42</Paragraphs>
  <ScaleCrop>false</ScaleCrop>
  <Company/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26</cp:revision>
  <cp:lastPrinted>2018-10-31T13:02:00Z</cp:lastPrinted>
  <dcterms:created xsi:type="dcterms:W3CDTF">2016-02-11T13:46:00Z</dcterms:created>
  <dcterms:modified xsi:type="dcterms:W3CDTF">2019-02-07T11:26:00Z</dcterms:modified>
</cp:coreProperties>
</file>