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D6" w:rsidRPr="00880C77" w:rsidRDefault="00FD5A78">
      <w:pPr>
        <w:rPr>
          <w:rFonts w:ascii="Arial Narrow" w:hAnsi="Arial Narrow"/>
        </w:rPr>
      </w:pPr>
      <w:r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-452120</wp:posOffset>
            </wp:positionV>
            <wp:extent cx="1745615" cy="647700"/>
            <wp:effectExtent l="19050" t="0" r="6985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B9D"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-375920</wp:posOffset>
            </wp:positionV>
            <wp:extent cx="1743075" cy="45720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B9D"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-766445</wp:posOffset>
            </wp:positionV>
            <wp:extent cx="2390775" cy="116205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58585A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58585A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 PCPR.252.1.2015 </w:t>
      </w:r>
    </w:p>
    <w:p w:rsidR="00510B46" w:rsidRPr="00880C77" w:rsidRDefault="00510B46" w:rsidP="00510B46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02.04.2015r.</w:t>
      </w: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510B46" w:rsidRPr="00880C77" w:rsidRDefault="00510B46" w:rsidP="000E637F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 nr 6</w:t>
      </w:r>
    </w:p>
    <w:p w:rsidR="00510B46" w:rsidRPr="00880C77" w:rsidRDefault="00510B46" w:rsidP="000E637F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510B46" w:rsidRPr="00880C77" w:rsidRDefault="00510B46" w:rsidP="000E637F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bookmarkStart w:id="0" w:name="_Ref415743550"/>
      <w:r w:rsidRPr="00880C77">
        <w:rPr>
          <w:rFonts w:ascii="Arial Narrow" w:hAnsi="Arial Narrow"/>
          <w:b/>
          <w:szCs w:val="18"/>
        </w:rPr>
        <w:t>Zamawiający:</w:t>
      </w:r>
      <w:r w:rsidRPr="00880C77">
        <w:rPr>
          <w:rFonts w:ascii="Arial Narrow" w:hAnsi="Arial Narrow"/>
          <w:b/>
          <w:szCs w:val="18"/>
        </w:rPr>
        <w:tab/>
      </w:r>
      <w:r w:rsidR="000E637F" w:rsidRPr="00880C77">
        <w:rPr>
          <w:rFonts w:ascii="Arial Narrow" w:hAnsi="Arial Narrow"/>
          <w:b/>
          <w:szCs w:val="18"/>
        </w:rPr>
        <w:tab/>
      </w:r>
      <w:r w:rsidRPr="00880C77">
        <w:rPr>
          <w:rFonts w:ascii="Arial Narrow" w:hAnsi="Arial Narrow"/>
          <w:b/>
          <w:szCs w:val="18"/>
        </w:rPr>
        <w:t>Powiatowe Centrum Pomocy Rodzinie w Sejnach</w:t>
      </w:r>
      <w:bookmarkEnd w:id="0"/>
    </w:p>
    <w:p w:rsidR="00510B46" w:rsidRPr="00880C77" w:rsidRDefault="00510B46" w:rsidP="000E637F">
      <w:pPr>
        <w:tabs>
          <w:tab w:val="left" w:pos="360"/>
        </w:tabs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ul.</w:t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Pr="00880C77">
        <w:rPr>
          <w:rFonts w:ascii="Arial Narrow" w:hAnsi="Arial Narrow"/>
          <w:szCs w:val="18"/>
        </w:rPr>
        <w:t>Piłsudskiego 34, 16-500 Sejny</w:t>
      </w:r>
    </w:p>
    <w:p w:rsidR="00510B46" w:rsidRPr="00880C77" w:rsidRDefault="00510B46" w:rsidP="000E63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eastAsia="Calibri" w:hAnsi="Arial Narrow" w:cs="Times New Roman"/>
          <w:szCs w:val="18"/>
        </w:rPr>
      </w:pPr>
      <w:r w:rsidRPr="00880C77">
        <w:rPr>
          <w:rFonts w:ascii="Arial Narrow" w:eastAsia="Calibri" w:hAnsi="Arial Narrow" w:cs="Times New Roman"/>
          <w:szCs w:val="18"/>
        </w:rPr>
        <w:t>strona www.</w:t>
      </w:r>
      <w:r w:rsidRPr="00880C77">
        <w:rPr>
          <w:rFonts w:ascii="Arial Narrow" w:hAnsi="Arial Narrow"/>
          <w:szCs w:val="18"/>
        </w:rPr>
        <w:t>pcpr.sejny</w:t>
      </w:r>
      <w:r w:rsidRPr="00880C77">
        <w:rPr>
          <w:rFonts w:ascii="Arial Narrow" w:eastAsia="Calibri" w:hAnsi="Arial Narrow" w:cs="Times New Roman"/>
          <w:szCs w:val="18"/>
        </w:rPr>
        <w:t xml:space="preserve">.pl, e-mail: </w:t>
      </w:r>
      <w:hyperlink r:id="rId8" w:history="1">
        <w:r w:rsidRPr="00880C77">
          <w:rPr>
            <w:rStyle w:val="Hipercze"/>
            <w:rFonts w:ascii="Arial Narrow" w:hAnsi="Arial Narrow"/>
            <w:szCs w:val="18"/>
          </w:rPr>
          <w:t>biuro</w:t>
        </w:r>
        <w:r w:rsidRPr="00880C77">
          <w:rPr>
            <w:rStyle w:val="Hipercze"/>
            <w:rFonts w:ascii="Arial Narrow" w:eastAsia="Calibri" w:hAnsi="Arial Narrow" w:cs="Times New Roman"/>
            <w:szCs w:val="18"/>
          </w:rPr>
          <w:t>@</w:t>
        </w:r>
        <w:r w:rsidRPr="00880C77">
          <w:rPr>
            <w:rStyle w:val="Hipercze"/>
            <w:rFonts w:ascii="Arial Narrow" w:hAnsi="Arial Narrow"/>
            <w:szCs w:val="18"/>
          </w:rPr>
          <w:t>pcpr.sejny</w:t>
        </w:r>
        <w:r w:rsidRPr="00880C77">
          <w:rPr>
            <w:rStyle w:val="Hipercze"/>
            <w:rFonts w:ascii="Arial Narrow" w:eastAsia="Calibri" w:hAnsi="Arial Narrow" w:cs="Times New Roman"/>
            <w:szCs w:val="18"/>
          </w:rPr>
          <w:t>.pl</w:t>
        </w:r>
      </w:hyperlink>
    </w:p>
    <w:p w:rsidR="00510B46" w:rsidRPr="00880C77" w:rsidRDefault="00510B46" w:rsidP="000E63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eastAsia="Calibri" w:hAnsi="Arial Narrow" w:cs="Times New Roman"/>
          <w:szCs w:val="18"/>
        </w:rPr>
      </w:pPr>
      <w:r w:rsidRPr="00880C77">
        <w:rPr>
          <w:rFonts w:ascii="Arial Narrow" w:eastAsia="Calibri" w:hAnsi="Arial Narrow" w:cs="Times New Roman"/>
          <w:szCs w:val="18"/>
        </w:rPr>
        <w:t>godziny urzędowania: 7:</w:t>
      </w:r>
      <w:r w:rsidRPr="00880C77">
        <w:rPr>
          <w:rFonts w:ascii="Arial Narrow" w:hAnsi="Arial Narrow"/>
          <w:szCs w:val="18"/>
        </w:rPr>
        <w:t>30</w:t>
      </w:r>
      <w:r w:rsidRPr="00880C77">
        <w:rPr>
          <w:rFonts w:ascii="Arial Narrow" w:eastAsia="Calibri" w:hAnsi="Arial Narrow" w:cs="Times New Roman"/>
          <w:szCs w:val="18"/>
        </w:rPr>
        <w:t xml:space="preserve"> ÷ 15:</w:t>
      </w:r>
      <w:r w:rsidRPr="00880C77">
        <w:rPr>
          <w:rFonts w:ascii="Arial Narrow" w:hAnsi="Arial Narrow"/>
          <w:szCs w:val="18"/>
        </w:rPr>
        <w:t>30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hAnsi="Arial Narrow"/>
          <w:b/>
          <w:szCs w:val="18"/>
        </w:rPr>
        <w:t>Tryb udzielenia zamówienia: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Postępowanie prowadzone jest na podstawie art. 4 </w:t>
      </w:r>
      <w:proofErr w:type="spellStart"/>
      <w:r w:rsidRPr="00880C77">
        <w:rPr>
          <w:rFonts w:ascii="Arial Narrow" w:eastAsia="Calibri" w:hAnsi="Arial Narrow" w:cs="Times New Roman"/>
          <w:szCs w:val="18"/>
          <w:lang w:eastAsia="ar-SA"/>
        </w:rPr>
        <w:t>pkt</w:t>
      </w:r>
      <w:proofErr w:type="spellEnd"/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880C77">
        <w:rPr>
          <w:rFonts w:ascii="Arial Narrow" w:hAnsi="Arial Narrow"/>
          <w:szCs w:val="18"/>
          <w:lang w:eastAsia="ar-SA"/>
        </w:rPr>
        <w:t>10</w:t>
      </w: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/2014 </w:t>
      </w:r>
      <w:r w:rsidRPr="00880C77">
        <w:rPr>
          <w:rFonts w:ascii="Arial Narrow" w:hAnsi="Arial Narrow"/>
          <w:szCs w:val="18"/>
          <w:lang w:eastAsia="ar-SA"/>
        </w:rPr>
        <w:t>Kierownika Powiatowego Centrum Pomocy Rodzinie w Sejnach</w:t>
      </w: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 z dnia 16 kwietnia 2014r., tj. Regulaminem udzielania zamówień publicznych</w:t>
      </w:r>
      <w:r w:rsidRPr="00880C77">
        <w:rPr>
          <w:rFonts w:ascii="Arial Narrow" w:hAnsi="Arial Narrow"/>
          <w:szCs w:val="18"/>
          <w:lang w:eastAsia="ar-SA"/>
        </w:rPr>
        <w:t xml:space="preserve"> w Powiatowym Centrum Pomocy Rodzinie w Sejnach</w:t>
      </w:r>
      <w:r w:rsidR="0030009C" w:rsidRPr="00880C77">
        <w:rPr>
          <w:rFonts w:ascii="Arial Narrow" w:hAnsi="Arial Narrow"/>
          <w:szCs w:val="18"/>
          <w:lang w:eastAsia="ar-SA"/>
        </w:rPr>
        <w:t>.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  Przedmiotem zamówienia jest:</w:t>
      </w:r>
    </w:p>
    <w:p w:rsidR="000C626C" w:rsidRPr="00880C77" w:rsidRDefault="000C626C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Theme="minorHAnsi" w:hAnsi="Arial Narrow" w:cs="Aria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  <w:r w:rsidRPr="00880C77">
        <w:rPr>
          <w:rFonts w:ascii="Arial Narrow" w:hAnsi="Arial Narrow" w:cs="Arial"/>
          <w:b/>
          <w:bCs/>
        </w:rPr>
        <w:t>Zorganizowanie i przeprowadzenie 14 – dniowego turnusu rehabilitacyjnego</w:t>
      </w:r>
      <w:r w:rsidR="00334E69" w:rsidRPr="00880C77">
        <w:rPr>
          <w:rFonts w:ascii="Arial Narrow" w:hAnsi="Arial Narrow" w:cs="Arial"/>
          <w:b/>
          <w:bCs/>
          <w:vertAlign w:val="subscript"/>
        </w:rPr>
        <w:t>1</w:t>
      </w:r>
      <w:r w:rsidRPr="00880C77">
        <w:rPr>
          <w:rFonts w:ascii="Arial Narrow" w:hAnsi="Arial Narrow" w:cs="Arial"/>
          <w:b/>
          <w:bCs/>
        </w:rPr>
        <w:t xml:space="preserve"> dla osób niepełnosprawnych w nadmorskiej miejscowości w ramach projektu systemowego </w:t>
      </w:r>
      <w:r w:rsidRPr="00880C77">
        <w:rPr>
          <w:rFonts w:ascii="Arial Narrow" w:hAnsi="Arial Narrow" w:cs="Arial"/>
          <w:b/>
          <w:bCs/>
          <w:i/>
        </w:rPr>
        <w:t>„Nowe jutro - program integracji zawodowej i społecznej”</w:t>
      </w:r>
      <w:r w:rsidRPr="00880C77">
        <w:rPr>
          <w:rFonts w:ascii="Arial Narrow" w:hAnsi="Arial Narrow" w:cs="Arial"/>
          <w:b/>
          <w:bCs/>
        </w:rPr>
        <w:t xml:space="preserve"> współfinansowanego przez Unię Europejską z Europejskiego Funduszu Społecznego w ramach Programu Operacyjnego Kapitał Ludzki</w:t>
      </w:r>
      <w:r w:rsidR="000C626C" w:rsidRPr="00880C77">
        <w:rPr>
          <w:rFonts w:ascii="Arial Narrow" w:hAnsi="Arial Narrow" w:cs="Arial"/>
          <w:b/>
          <w:bCs/>
        </w:rPr>
        <w:t>.</w:t>
      </w:r>
    </w:p>
    <w:p w:rsidR="00D03404" w:rsidRPr="00880C77" w:rsidRDefault="00D0340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</w:p>
    <w:p w:rsidR="00B4086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hAnsi="Arial Narrow" w:cs="Arial"/>
          <w:b/>
          <w:bCs/>
        </w:rPr>
        <w:t xml:space="preserve">1) </w:t>
      </w:r>
      <w:r w:rsidR="000C626C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płatności </w:t>
      </w:r>
      <w:r w:rsidR="000C626C" w:rsidRPr="00880C7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w terminie 14 dni od przedłożenia faktury oraz </w:t>
      </w:r>
      <w:r w:rsidR="006A3F04" w:rsidRPr="00880C77">
        <w:rPr>
          <w:rFonts w:ascii="Arial Narrow" w:eastAsia="Times New Roman" w:hAnsi="Arial Narrow" w:cs="Tahoma"/>
          <w:color w:val="000000" w:themeColor="text1"/>
          <w:lang w:eastAsia="pl-PL"/>
        </w:rPr>
        <w:t>dokumentów rozliczeniowych</w:t>
      </w:r>
      <w:r w:rsidR="000C626C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.</w:t>
      </w:r>
    </w:p>
    <w:p w:rsidR="00D0340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2)</w:t>
      </w:r>
      <w:r w:rsidR="00D03404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Położenie ośrodka</w:t>
      </w:r>
      <w:r w:rsidR="00C90FCE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-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nie dalej niż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600 km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od 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miasta 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Sejn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y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(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wg mapy Google, trasa</w:t>
      </w:r>
      <w:r w:rsidR="00C90FCE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-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Sejny, Augustów, Ełk, Olsztyn</w:t>
      </w:r>
      <w:r w:rsidR="00C90FCE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..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.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).</w:t>
      </w:r>
    </w:p>
    <w:p w:rsidR="00B4086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3)</w:t>
      </w:r>
      <w:r w:rsidR="00D03404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</w:t>
      </w:r>
      <w:r w:rsidR="00B40864" w:rsidRPr="00880C77">
        <w:rPr>
          <w:rFonts w:ascii="Arial Narrow" w:hAnsi="Arial Narrow" w:cs="Arial"/>
          <w:b/>
          <w:bCs/>
        </w:rPr>
        <w:t>Opis przedmiotu zamówienia:</w:t>
      </w:r>
    </w:p>
    <w:p w:rsidR="0088758B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Pobyt na dwutygodniowym turnusie rehabilitacyjnym dla </w:t>
      </w:r>
      <w:r w:rsidRPr="00880C77">
        <w:rPr>
          <w:rFonts w:ascii="Arial Narrow" w:hAnsi="Arial Narrow" w:cs="Arial"/>
          <w:b/>
          <w:lang w:eastAsia="pl-PL"/>
        </w:rPr>
        <w:t>16 osób</w:t>
      </w:r>
      <w:r w:rsidRPr="00880C77">
        <w:rPr>
          <w:rFonts w:ascii="Arial Narrow" w:hAnsi="Arial Narrow" w:cs="Arial"/>
          <w:lang w:eastAsia="pl-PL"/>
        </w:rPr>
        <w:t xml:space="preserve">, w tym: 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>12 os</w:t>
      </w:r>
      <w:r w:rsidR="0030009C" w:rsidRPr="00880C77">
        <w:rPr>
          <w:rFonts w:ascii="Arial Narrow" w:hAnsi="Arial Narrow" w:cs="Arial"/>
          <w:lang w:eastAsia="pl-PL"/>
        </w:rPr>
        <w:t>ób</w:t>
      </w:r>
      <w:r w:rsidRPr="00880C77">
        <w:rPr>
          <w:rFonts w:ascii="Arial Narrow" w:hAnsi="Arial Narrow" w:cs="Arial"/>
          <w:lang w:eastAsia="pl-PL"/>
        </w:rPr>
        <w:t xml:space="preserve"> niepełnospraw</w:t>
      </w:r>
      <w:r w:rsidR="0030009C" w:rsidRPr="00880C77">
        <w:rPr>
          <w:rFonts w:ascii="Arial Narrow" w:hAnsi="Arial Narrow" w:cs="Arial"/>
          <w:lang w:eastAsia="pl-PL"/>
        </w:rPr>
        <w:t>nych</w:t>
      </w:r>
      <w:r w:rsidRPr="00880C77">
        <w:rPr>
          <w:rFonts w:ascii="Arial Narrow" w:hAnsi="Arial Narrow" w:cs="Arial"/>
          <w:lang w:eastAsia="pl-PL"/>
        </w:rPr>
        <w:t xml:space="preserve"> - uczestni</w:t>
      </w:r>
      <w:r w:rsidR="0030009C" w:rsidRPr="00880C77">
        <w:rPr>
          <w:rFonts w:ascii="Arial Narrow" w:hAnsi="Arial Narrow" w:cs="Arial"/>
          <w:lang w:eastAsia="pl-PL"/>
        </w:rPr>
        <w:t>ków</w:t>
      </w:r>
      <w:r w:rsidRPr="00880C77">
        <w:rPr>
          <w:rFonts w:ascii="Arial Narrow" w:hAnsi="Arial Narrow" w:cs="Arial"/>
          <w:lang w:eastAsia="pl-PL"/>
        </w:rPr>
        <w:t xml:space="preserve"> projektu</w:t>
      </w:r>
      <w:r w:rsidR="0030009C" w:rsidRPr="00880C77">
        <w:rPr>
          <w:rFonts w:ascii="Arial Narrow" w:hAnsi="Arial Narrow" w:cs="Arial"/>
          <w:lang w:eastAsia="pl-PL"/>
        </w:rPr>
        <w:t xml:space="preserve"> systemowego</w:t>
      </w:r>
      <w:r w:rsidRPr="00880C77">
        <w:rPr>
          <w:rFonts w:ascii="Arial Narrow" w:hAnsi="Arial Narrow" w:cs="Arial"/>
          <w:lang w:eastAsia="pl-PL"/>
        </w:rPr>
        <w:t xml:space="preserve">, w tym </w:t>
      </w:r>
      <w:r w:rsidR="006A3F04" w:rsidRPr="00880C77">
        <w:rPr>
          <w:rFonts w:ascii="Arial Narrow" w:hAnsi="Arial Narrow" w:cs="Arial"/>
          <w:lang w:eastAsia="pl-PL"/>
        </w:rPr>
        <w:t>5 osób posiadających orzeczenie z tytułu upośledzenia narządu ruchu oraz: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 xml:space="preserve">schorzenia neurologiczne – </w:t>
      </w:r>
      <w:r w:rsidR="006A3F04" w:rsidRPr="00880C77">
        <w:rPr>
          <w:rFonts w:ascii="Arial Narrow" w:eastAsia="Times New Roman" w:hAnsi="Arial Narrow" w:cs="Arial"/>
          <w:lang w:eastAsia="pl-PL"/>
        </w:rPr>
        <w:t>3</w:t>
      </w:r>
      <w:r w:rsidRPr="00880C77">
        <w:rPr>
          <w:rFonts w:ascii="Arial Narrow" w:eastAsia="Times New Roman" w:hAnsi="Arial Narrow" w:cs="Arial"/>
          <w:lang w:eastAsia="pl-PL"/>
        </w:rPr>
        <w:t xml:space="preserve"> osoby;</w:t>
      </w:r>
    </w:p>
    <w:p w:rsidR="00B40864" w:rsidRPr="00880C77" w:rsidRDefault="006A3F0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>choroba psychiczna</w:t>
      </w:r>
      <w:r w:rsidR="00B40864" w:rsidRPr="00880C77">
        <w:rPr>
          <w:rFonts w:ascii="Arial Narrow" w:eastAsia="Times New Roman" w:hAnsi="Arial Narrow" w:cs="Arial"/>
          <w:lang w:eastAsia="pl-PL"/>
        </w:rPr>
        <w:t xml:space="preserve"> – 3 osoby;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>osoby niepełnosprawn</w:t>
      </w:r>
      <w:r w:rsidR="006A3F04" w:rsidRPr="00880C77">
        <w:rPr>
          <w:rFonts w:ascii="Arial Narrow" w:eastAsia="Times New Roman" w:hAnsi="Arial Narrow" w:cs="Arial"/>
          <w:lang w:eastAsia="pl-PL"/>
        </w:rPr>
        <w:t>a</w:t>
      </w:r>
      <w:r w:rsidRPr="00880C77">
        <w:rPr>
          <w:rFonts w:ascii="Arial Narrow" w:eastAsia="Times New Roman" w:hAnsi="Arial Narrow" w:cs="Arial"/>
          <w:lang w:eastAsia="pl-PL"/>
        </w:rPr>
        <w:t xml:space="preserve"> z ogólnym stanem zdrowia -</w:t>
      </w:r>
      <w:r w:rsidR="006A3F04" w:rsidRPr="00880C77">
        <w:rPr>
          <w:rFonts w:ascii="Arial Narrow" w:eastAsia="Times New Roman" w:hAnsi="Arial Narrow" w:cs="Arial"/>
          <w:lang w:eastAsia="pl-PL"/>
        </w:rPr>
        <w:t>1</w:t>
      </w:r>
      <w:r w:rsidRPr="00880C77">
        <w:rPr>
          <w:rFonts w:ascii="Arial Narrow" w:eastAsia="Times New Roman" w:hAnsi="Arial Narrow" w:cs="Arial"/>
          <w:lang w:eastAsia="pl-PL"/>
        </w:rPr>
        <w:t>os</w:t>
      </w:r>
      <w:r w:rsidR="006A3F04" w:rsidRPr="00880C77">
        <w:rPr>
          <w:rFonts w:ascii="Arial Narrow" w:eastAsia="Times New Roman" w:hAnsi="Arial Narrow" w:cs="Arial"/>
          <w:lang w:eastAsia="pl-PL"/>
        </w:rPr>
        <w:t>oba</w:t>
      </w:r>
      <w:r w:rsidRPr="00880C77">
        <w:rPr>
          <w:rFonts w:ascii="Arial Narrow" w:eastAsia="Times New Roman" w:hAnsi="Arial Narrow" w:cs="Arial"/>
          <w:lang w:eastAsia="pl-PL"/>
        </w:rPr>
        <w:t>.</w:t>
      </w:r>
    </w:p>
    <w:p w:rsidR="00B40864" w:rsidRPr="00880C77" w:rsidRDefault="006A3F04" w:rsidP="000E637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 2 </w:t>
      </w:r>
      <w:r w:rsidR="00B40864" w:rsidRPr="00880C77">
        <w:rPr>
          <w:rFonts w:ascii="Arial Narrow" w:hAnsi="Arial Narrow" w:cs="Arial"/>
          <w:lang w:eastAsia="pl-PL"/>
        </w:rPr>
        <w:t>osoby -  opiekunowie osób niepełnosprawnych,</w:t>
      </w:r>
    </w:p>
    <w:p w:rsidR="00B40864" w:rsidRPr="00880C77" w:rsidRDefault="00B40864" w:rsidP="000E637F">
      <w:pPr>
        <w:pStyle w:val="Bezodstpw"/>
        <w:numPr>
          <w:ilvl w:val="0"/>
          <w:numId w:val="21"/>
        </w:numPr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2 </w:t>
      </w:r>
      <w:r w:rsidR="006A3F04" w:rsidRPr="00880C77">
        <w:rPr>
          <w:rFonts w:ascii="Arial Narrow" w:hAnsi="Arial Narrow" w:cs="Arial"/>
          <w:lang w:eastAsia="pl-PL"/>
        </w:rPr>
        <w:t xml:space="preserve"> </w:t>
      </w:r>
      <w:r w:rsidRPr="00880C77">
        <w:rPr>
          <w:rFonts w:ascii="Arial Narrow" w:hAnsi="Arial Narrow" w:cs="Arial"/>
          <w:lang w:eastAsia="pl-PL"/>
        </w:rPr>
        <w:t>opiekunów kadry merytorycznej PCPR</w:t>
      </w:r>
      <w:r w:rsidR="00A5761A" w:rsidRPr="00880C77">
        <w:rPr>
          <w:rFonts w:ascii="Arial Narrow" w:hAnsi="Arial Narrow" w:cs="Arial"/>
          <w:lang w:eastAsia="pl-PL"/>
        </w:rPr>
        <w:t>.</w:t>
      </w:r>
    </w:p>
    <w:p w:rsidR="00A5761A" w:rsidRPr="00880C77" w:rsidRDefault="00A5761A" w:rsidP="000E637F">
      <w:pPr>
        <w:pStyle w:val="Bezodstpw"/>
        <w:ind w:left="720"/>
        <w:rPr>
          <w:rFonts w:ascii="Arial Narrow" w:hAnsi="Arial Narrow" w:cs="Arial"/>
          <w:lang w:eastAsia="pl-PL"/>
        </w:rPr>
      </w:pPr>
    </w:p>
    <w:p w:rsidR="00B40864" w:rsidRPr="00880C77" w:rsidRDefault="00B40864" w:rsidP="000E637F">
      <w:pPr>
        <w:pStyle w:val="Bezodstpw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lang w:eastAsia="pl-PL"/>
        </w:rPr>
        <w:t>Zakwaterowanie uczestników turnusu w pokojach  7 x 2 osobowych</w:t>
      </w:r>
      <w:r w:rsidR="00A5761A" w:rsidRPr="00880C77">
        <w:rPr>
          <w:rFonts w:ascii="Arial Narrow" w:hAnsi="Arial Narrow" w:cs="Tahoma"/>
          <w:lang w:eastAsia="pl-PL"/>
        </w:rPr>
        <w:t xml:space="preserve"> i</w:t>
      </w:r>
      <w:r w:rsidRPr="00880C77">
        <w:rPr>
          <w:rFonts w:ascii="Arial Narrow" w:hAnsi="Arial Narrow" w:cs="Tahoma"/>
          <w:lang w:eastAsia="pl-PL"/>
        </w:rPr>
        <w:t xml:space="preserve"> 1 x 3 osobowy.</w:t>
      </w:r>
      <w:r w:rsidR="006A3F04" w:rsidRPr="00880C77">
        <w:rPr>
          <w:rFonts w:ascii="Arial Narrow" w:hAnsi="Arial Narrow" w:cs="Tahoma"/>
          <w:lang w:eastAsia="pl-PL"/>
        </w:rPr>
        <w:t xml:space="preserve"> </w:t>
      </w:r>
    </w:p>
    <w:p w:rsidR="00354464" w:rsidRPr="00880C77" w:rsidRDefault="00354464" w:rsidP="000E637F">
      <w:pPr>
        <w:pStyle w:val="Bezodstpw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Arial"/>
        </w:rPr>
        <w:t>Zamawiający zastrzega, iż może ulec niewielkiej zmianie liczba uczestników.</w:t>
      </w:r>
    </w:p>
    <w:p w:rsidR="00A5761A" w:rsidRPr="00880C77" w:rsidRDefault="00A5761A" w:rsidP="000E637F">
      <w:pPr>
        <w:pStyle w:val="Bezodstpw"/>
        <w:rPr>
          <w:rFonts w:ascii="Arial Narrow" w:hAnsi="Arial Narrow" w:cs="Tahoma"/>
          <w:lang w:eastAsia="pl-PL"/>
        </w:rPr>
      </w:pP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  <w:lang w:eastAsia="pl-PL"/>
        </w:rPr>
        <w:t>wszystkie pokoje z pełnym węzłem sanitarnym</w:t>
      </w:r>
      <w:r w:rsidR="006A3F04" w:rsidRPr="00880C77">
        <w:rPr>
          <w:rFonts w:ascii="Arial Narrow" w:hAnsi="Arial Narrow" w:cs="Tahoma"/>
          <w:u w:val="single"/>
          <w:lang w:eastAsia="pl-PL"/>
        </w:rPr>
        <w:t>-</w:t>
      </w:r>
      <w:r w:rsidRPr="00880C77">
        <w:rPr>
          <w:rFonts w:ascii="Arial Narrow" w:hAnsi="Arial Narrow" w:cs="Tahoma"/>
          <w:u w:val="single"/>
          <w:lang w:eastAsia="pl-PL"/>
        </w:rPr>
        <w:t xml:space="preserve"> dostosowanym do potrzeb osób niepełnosprawnych</w:t>
      </w:r>
      <w:r w:rsidRPr="00880C77">
        <w:rPr>
          <w:rFonts w:ascii="Arial Narrow" w:hAnsi="Arial Narrow" w:cs="Tahoma"/>
          <w:lang w:eastAsia="pl-PL"/>
        </w:rPr>
        <w:t xml:space="preserve"> (łazienka i toaleta), wraz z minimalnym wyposażeniem, takim jak: TV, ręczniki, czajnik bezprzewodowy</w:t>
      </w:r>
      <w:r w:rsidRPr="00880C77">
        <w:rPr>
          <w:rFonts w:ascii="Arial Narrow" w:hAnsi="Arial Narrow" w:cs="Tahoma"/>
        </w:rPr>
        <w:t>,</w:t>
      </w:r>
      <w:r w:rsidR="006A3F04" w:rsidRPr="00880C77">
        <w:rPr>
          <w:rFonts w:ascii="Arial Narrow" w:hAnsi="Arial Narrow" w:cs="Tahoma"/>
          <w:lang w:eastAsia="pl-PL"/>
        </w:rPr>
        <w:t xml:space="preserve"> lodówka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pełne wyżywienie</w:t>
      </w:r>
      <w:r w:rsidR="006A3F04" w:rsidRPr="00880C77">
        <w:rPr>
          <w:rFonts w:ascii="Arial Narrow" w:hAnsi="Arial Narrow" w:cs="Tahoma"/>
          <w:u w:val="single"/>
        </w:rPr>
        <w:t>-</w:t>
      </w:r>
      <w:r w:rsidRPr="00880C77">
        <w:rPr>
          <w:rFonts w:ascii="Arial Narrow" w:hAnsi="Arial Narrow" w:cs="Tahoma"/>
        </w:rPr>
        <w:t xml:space="preserve"> śniadanie, obiad, </w:t>
      </w:r>
      <w:r w:rsidR="006A3F04" w:rsidRPr="00880C77">
        <w:rPr>
          <w:rFonts w:ascii="Arial Narrow" w:hAnsi="Arial Narrow" w:cs="Tahoma"/>
        </w:rPr>
        <w:t xml:space="preserve">kolacja </w:t>
      </w:r>
      <w:r w:rsidRPr="00880C77">
        <w:rPr>
          <w:rFonts w:ascii="Arial Narrow" w:hAnsi="Arial Narrow" w:cs="Tahoma"/>
        </w:rPr>
        <w:t>w sali położonej na terenie ośrodka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0E637F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eastAsia="Times New Roman" w:hAnsi="Arial Narrow" w:cs="Arial"/>
          <w:lang w:eastAsia="pl-PL"/>
        </w:rPr>
      </w:pPr>
      <w:r w:rsidRPr="00880C77">
        <w:rPr>
          <w:rFonts w:ascii="Arial Narrow" w:hAnsi="Arial Narrow" w:cs="Tahoma"/>
          <w:u w:val="single"/>
        </w:rPr>
        <w:t>bezpłatna całodobowa opieka medyczna</w:t>
      </w:r>
      <w:r w:rsidRPr="00880C77">
        <w:rPr>
          <w:rFonts w:ascii="Arial Narrow" w:hAnsi="Arial Narrow" w:cs="Tahoma"/>
        </w:rPr>
        <w:t xml:space="preserve"> (stała opieka lekarska i pielęgniarska). Zabiegi rehabilitacyjne dla niepełnosprawnych uczestników </w:t>
      </w:r>
      <w:r w:rsidR="00D35EEC" w:rsidRPr="00880C77">
        <w:rPr>
          <w:rFonts w:ascii="Arial Narrow" w:hAnsi="Arial Narrow" w:cs="Tahoma"/>
        </w:rPr>
        <w:t>turnusu zgodnie</w:t>
      </w:r>
      <w:r w:rsidR="000E637F" w:rsidRPr="00880C77">
        <w:rPr>
          <w:rFonts w:ascii="Arial Narrow" w:hAnsi="Arial Narrow" w:cs="Tahoma"/>
        </w:rPr>
        <w:t>;</w:t>
      </w:r>
    </w:p>
    <w:p w:rsidR="00B40864" w:rsidRPr="00880C77" w:rsidRDefault="00B40864" w:rsidP="00FD5A78">
      <w:pPr>
        <w:pStyle w:val="Bezodstpw"/>
        <w:ind w:left="1276"/>
        <w:jc w:val="both"/>
        <w:rPr>
          <w:rFonts w:ascii="Arial Narrow" w:hAnsi="Arial Narrow" w:cs="Tahoma"/>
          <w:lang w:eastAsia="pl-PL"/>
        </w:rPr>
      </w:pP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lastRenderedPageBreak/>
        <w:t>baza zabiegowa ośrodka winna obejmować minimum</w:t>
      </w:r>
      <w:r w:rsidRPr="00880C77">
        <w:rPr>
          <w:rFonts w:ascii="Arial Narrow" w:hAnsi="Arial Narrow" w:cs="Tahoma"/>
        </w:rPr>
        <w:t xml:space="preserve">: fizykoterapię (elektroterapię, magnetoterapię, światłolecznictwo, hydroterapię,  termoterapię, w tym krioterapię </w:t>
      </w:r>
      <w:r w:rsidR="0088758B" w:rsidRPr="00880C77">
        <w:rPr>
          <w:rFonts w:ascii="Arial Narrow" w:hAnsi="Arial Narrow" w:cs="Tahoma"/>
        </w:rPr>
        <w:t xml:space="preserve">                               </w:t>
      </w:r>
      <w:r w:rsidRPr="00880C77">
        <w:rPr>
          <w:rFonts w:ascii="Arial Narrow" w:hAnsi="Arial Narrow" w:cs="Tahoma"/>
        </w:rPr>
        <w:t>i ciepłolecznictwo), kinezyterapię, muzykoterapię, inhalacje, masaże, w tym hydromasaż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  <w:lang w:eastAsia="pl-PL"/>
        </w:rPr>
        <w:t>atrakcyjne miejsce położenia ośrodka</w:t>
      </w:r>
      <w:r w:rsidRPr="00880C77">
        <w:rPr>
          <w:rFonts w:ascii="Arial Narrow" w:hAnsi="Arial Narrow" w:cs="Tahoma"/>
          <w:lang w:eastAsia="pl-PL"/>
        </w:rPr>
        <w:t>,  odległość ośrodka od morza maksymalnie 500 m, taksa klimatyczna za wszystkich uczestników turnusu wliczona w cenę oferty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 xml:space="preserve">zapewnienie znajdującej się na terenie ośrodka </w:t>
      </w:r>
      <w:r w:rsidRPr="00880C77">
        <w:rPr>
          <w:rFonts w:ascii="Arial Narrow" w:hAnsi="Arial Narrow" w:cs="Tahoma"/>
          <w:b/>
          <w:u w:val="single"/>
        </w:rPr>
        <w:t>bezpłatnej</w:t>
      </w:r>
      <w:r w:rsidRPr="00880C77">
        <w:rPr>
          <w:rFonts w:ascii="Arial Narrow" w:hAnsi="Arial Narrow" w:cs="Tahoma"/>
          <w:u w:val="single"/>
        </w:rPr>
        <w:t xml:space="preserve"> bazy wypoczynkowo- rekreacyjnej</w:t>
      </w:r>
      <w:r w:rsidRPr="00880C77">
        <w:rPr>
          <w:rFonts w:ascii="Arial Narrow" w:hAnsi="Arial Narrow" w:cs="Tahoma"/>
        </w:rPr>
        <w:t xml:space="preserve"> w tym: infrastruktury sportowej wraz z bezpłatną wypożyczalnią sprzętu sportowego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teren ośrodka powinien być bezpieczny, chroniony, ogrodzony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30009C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zapewnienie bezpłatnie uczestnikom pobytu obsługi kulturalno - oświatowej</w:t>
      </w:r>
      <w:r w:rsidRPr="00880C77">
        <w:rPr>
          <w:rFonts w:ascii="Arial Narrow" w:hAnsi="Arial Narrow" w:cs="Tahoma"/>
        </w:rPr>
        <w:t>, zajęć o charakterze integracyjno – rozrywkowym (ogniska, grillowania, zabaw tanecznych/ dancingów, pikników).</w:t>
      </w:r>
    </w:p>
    <w:p w:rsidR="00B40864" w:rsidRPr="00880C77" w:rsidRDefault="00B40864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Oferta powinna zawierać cenę całego zamówienia. Wykonawca zobowiązany jest podać cenę obejmującą wykonanie przedmiotu zamówienia na warunkach określonych w opisie przedmiotu zamówienia.</w:t>
      </w: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</w:rPr>
      </w:pPr>
    </w:p>
    <w:p w:rsidR="00B40864" w:rsidRPr="00880C77" w:rsidRDefault="00B40864" w:rsidP="000E637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bCs/>
        </w:rPr>
      </w:pPr>
      <w:r w:rsidRPr="00880C77">
        <w:rPr>
          <w:rFonts w:ascii="Arial Narrow" w:hAnsi="Arial Narrow" w:cs="Arial"/>
          <w:b/>
        </w:rPr>
        <w:t>TERMIN REALIZACJI ZAMÓWIENIA:</w:t>
      </w:r>
      <w:r w:rsidR="00D03404" w:rsidRPr="00880C77">
        <w:rPr>
          <w:rFonts w:ascii="Arial Narrow" w:hAnsi="Arial Narrow" w:cs="Arial"/>
          <w:b/>
        </w:rPr>
        <w:t xml:space="preserve">  </w:t>
      </w:r>
      <w:r w:rsidRPr="00880C77">
        <w:rPr>
          <w:rFonts w:ascii="Arial Narrow" w:hAnsi="Arial Narrow" w:cs="Arial"/>
          <w:b/>
        </w:rPr>
        <w:t>01.V.2015 r. – 7.VI.2015 r.</w:t>
      </w:r>
    </w:p>
    <w:p w:rsidR="00B40864" w:rsidRPr="00880C77" w:rsidRDefault="00B40864" w:rsidP="000E637F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DO OFERTY NALEŻY ZAŁĄCZY</w:t>
      </w:r>
      <w:r w:rsidR="004C6009" w:rsidRPr="00880C77">
        <w:rPr>
          <w:rFonts w:ascii="Arial Narrow" w:hAnsi="Arial Narrow" w:cs="Arial"/>
          <w:b/>
        </w:rPr>
        <w:t>Ć</w:t>
      </w:r>
      <w:r w:rsidRPr="00880C77">
        <w:rPr>
          <w:rFonts w:ascii="Arial Narrow" w:hAnsi="Arial Narrow" w:cs="Arial"/>
          <w:b/>
        </w:rPr>
        <w:t>:</w:t>
      </w:r>
    </w:p>
    <w:p w:rsidR="004C6009" w:rsidRPr="00880C77" w:rsidRDefault="004C6009" w:rsidP="000E637F">
      <w:pPr>
        <w:spacing w:after="0" w:line="240" w:lineRule="auto"/>
        <w:ind w:left="1080"/>
        <w:jc w:val="both"/>
        <w:rPr>
          <w:rFonts w:ascii="Arial Narrow" w:hAnsi="Arial Narrow" w:cs="Arial"/>
          <w:b/>
        </w:rPr>
      </w:pP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Zawiadomienie o wpisie do rejestru organizatorów turnusów.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Zawiadomienie o wpisie do rejestru ośrodków.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Referencje dotyczące organizacji turnusów rehabilitacyjnych dla grup powyżej </w:t>
      </w:r>
      <w:r w:rsidR="00D94361" w:rsidRPr="00880C77">
        <w:rPr>
          <w:rFonts w:ascii="Arial Narrow" w:hAnsi="Arial Narrow" w:cs="Arial"/>
        </w:rPr>
        <w:t xml:space="preserve">15 </w:t>
      </w:r>
      <w:r w:rsidRPr="00880C77">
        <w:rPr>
          <w:rFonts w:ascii="Arial Narrow" w:hAnsi="Arial Narrow" w:cs="Arial"/>
        </w:rPr>
        <w:t>osób w okresie ostatnich 3 lat wraz z dokumentacją potwierdzającą, że usługi zostały wykonane należycie</w:t>
      </w:r>
      <w:r w:rsidR="0088758B" w:rsidRPr="00880C77">
        <w:rPr>
          <w:rFonts w:ascii="Arial Narrow" w:hAnsi="Arial Narrow" w:cs="Arial"/>
        </w:rPr>
        <w:t>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Wykaz (opis) ośrodka dostępnego Wykonawcy wraz z informacją o podstawie dysponowania tym ośrodkiem. </w:t>
      </w:r>
    </w:p>
    <w:p w:rsidR="00B40864" w:rsidRPr="00880C77" w:rsidRDefault="00B40864" w:rsidP="000E637F">
      <w:pPr>
        <w:tabs>
          <w:tab w:val="num" w:pos="284"/>
        </w:tabs>
        <w:spacing w:after="0" w:line="240" w:lineRule="auto"/>
        <w:jc w:val="both"/>
        <w:rPr>
          <w:rFonts w:ascii="Arial Narrow" w:hAnsi="Arial Narrow" w:cs="Arial"/>
          <w:i/>
        </w:rPr>
      </w:pPr>
      <w:r w:rsidRPr="00880C77">
        <w:rPr>
          <w:rFonts w:ascii="Arial Narrow" w:hAnsi="Arial Narrow" w:cs="Arial"/>
          <w:i/>
        </w:rPr>
        <w:t xml:space="preserve">      Dokumenty należy składać w oryginale lub kopii poświadczonej za zgodność z oryginałem przez wykonawcę.</w:t>
      </w:r>
    </w:p>
    <w:p w:rsidR="007E4E27" w:rsidRPr="00880C77" w:rsidRDefault="007E4E27" w:rsidP="000E637F">
      <w:pPr>
        <w:tabs>
          <w:tab w:val="num" w:pos="284"/>
        </w:tabs>
        <w:spacing w:after="0" w:line="240" w:lineRule="auto"/>
        <w:jc w:val="both"/>
        <w:rPr>
          <w:rFonts w:ascii="Arial Narrow" w:hAnsi="Arial Narrow" w:cs="Arial"/>
          <w:i/>
        </w:rPr>
      </w:pPr>
    </w:p>
    <w:p w:rsidR="00B40864" w:rsidRPr="00880C77" w:rsidRDefault="00B40864" w:rsidP="000E637F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540" w:hanging="540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KRYTERIA OCENY OFERT</w:t>
      </w:r>
    </w:p>
    <w:p w:rsidR="004C6009" w:rsidRPr="00880C77" w:rsidRDefault="004C6009" w:rsidP="000E637F">
      <w:pPr>
        <w:spacing w:after="0" w:line="240" w:lineRule="auto"/>
        <w:ind w:left="540"/>
        <w:jc w:val="both"/>
        <w:rPr>
          <w:rFonts w:ascii="Arial Narrow" w:hAnsi="Arial Narrow" w:cs="Arial"/>
          <w:b/>
        </w:rPr>
      </w:pPr>
    </w:p>
    <w:p w:rsidR="00B40864" w:rsidRPr="00880C77" w:rsidRDefault="00B40864" w:rsidP="000E637F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 xml:space="preserve">Cena oferty – </w:t>
      </w:r>
      <w:r w:rsidR="00D94361" w:rsidRPr="00880C77">
        <w:rPr>
          <w:rFonts w:ascii="Arial Narrow" w:hAnsi="Arial Narrow" w:cs="Arial"/>
          <w:b/>
        </w:rPr>
        <w:t>60</w:t>
      </w:r>
      <w:r w:rsidRPr="00880C77">
        <w:rPr>
          <w:rFonts w:ascii="Arial Narrow" w:hAnsi="Arial Narrow" w:cs="Arial"/>
          <w:b/>
        </w:rPr>
        <w:t xml:space="preserve"> %</w:t>
      </w:r>
    </w:p>
    <w:p w:rsidR="00B40864" w:rsidRPr="00880C77" w:rsidRDefault="00B40864" w:rsidP="000E637F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Sposób obliczania punktacji za spełnienie kryterium: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ab/>
        <w:t xml:space="preserve">     C min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cena: </w:t>
      </w:r>
      <w:r w:rsidRPr="00880C77">
        <w:rPr>
          <w:rFonts w:ascii="Arial Narrow" w:hAnsi="Arial Narrow" w:cs="Arial"/>
          <w:vertAlign w:val="superscript"/>
        </w:rPr>
        <w:t xml:space="preserve">……………………………………..  </w:t>
      </w:r>
      <w:r w:rsidRPr="00880C77">
        <w:rPr>
          <w:rFonts w:ascii="Arial Narrow" w:hAnsi="Arial Narrow" w:cs="Arial"/>
        </w:rPr>
        <w:t xml:space="preserve">X  </w:t>
      </w:r>
      <w:r w:rsidR="00D94361" w:rsidRPr="00880C77">
        <w:rPr>
          <w:rFonts w:ascii="Arial Narrow" w:hAnsi="Arial Narrow" w:cs="Arial"/>
        </w:rPr>
        <w:t>60</w:t>
      </w:r>
      <w:r w:rsidRPr="00880C77">
        <w:rPr>
          <w:rFonts w:ascii="Arial Narrow" w:hAnsi="Arial Narrow" w:cs="Arial"/>
        </w:rPr>
        <w:t xml:space="preserve"> = </w:t>
      </w:r>
      <w:proofErr w:type="spellStart"/>
      <w:r w:rsidRPr="00880C77">
        <w:rPr>
          <w:rFonts w:ascii="Arial Narrow" w:hAnsi="Arial Narrow" w:cs="Arial"/>
        </w:rPr>
        <w:t>Pc</w:t>
      </w:r>
      <w:proofErr w:type="spellEnd"/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ab/>
        <w:t xml:space="preserve">     C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proofErr w:type="spellStart"/>
      <w:r w:rsidRPr="00880C77">
        <w:rPr>
          <w:rFonts w:ascii="Arial Narrow" w:hAnsi="Arial Narrow" w:cs="Arial"/>
        </w:rPr>
        <w:t>Pc</w:t>
      </w:r>
      <w:proofErr w:type="spellEnd"/>
      <w:r w:rsidRPr="00880C77">
        <w:rPr>
          <w:rFonts w:ascii="Arial Narrow" w:hAnsi="Arial Narrow" w:cs="Arial"/>
        </w:rPr>
        <w:t xml:space="preserve"> – liczba punktów za cenę podaną w ofercie,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C min – najniższa cen w podanych ofertach,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C </w:t>
      </w:r>
      <w:r w:rsidR="0088758B" w:rsidRPr="00880C77">
        <w:rPr>
          <w:rFonts w:ascii="Arial Narrow" w:hAnsi="Arial Narrow" w:cs="Arial"/>
        </w:rPr>
        <w:t>– cena podana w badanej ofercie.</w:t>
      </w:r>
    </w:p>
    <w:p w:rsidR="0088758B" w:rsidRPr="00880C77" w:rsidRDefault="0088758B" w:rsidP="000E637F">
      <w:pPr>
        <w:spacing w:after="0" w:line="240" w:lineRule="auto"/>
        <w:rPr>
          <w:rFonts w:ascii="Arial Narrow" w:hAnsi="Arial Narrow" w:cs="Arial"/>
        </w:rPr>
      </w:pPr>
    </w:p>
    <w:p w:rsidR="00B40864" w:rsidRPr="00880C77" w:rsidRDefault="003A3473" w:rsidP="000E637F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 xml:space="preserve">Standard usługi – 40 </w:t>
      </w:r>
      <w:r w:rsidR="00C5071C" w:rsidRPr="00880C77">
        <w:rPr>
          <w:rFonts w:ascii="Arial Narrow" w:hAnsi="Arial Narrow" w:cs="Arial"/>
          <w:b/>
        </w:rPr>
        <w:t>%</w:t>
      </w:r>
    </w:p>
    <w:p w:rsidR="00CC5FC6" w:rsidRPr="00880C77" w:rsidRDefault="00CC5FC6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/>
        </w:rPr>
      </w:pPr>
    </w:p>
    <w:p w:rsidR="00CC5FC6" w:rsidRPr="00880C77" w:rsidRDefault="00CC5FC6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/>
        </w:rPr>
        <w:t>W ramach powyższego kryterium można otrzymać od 0 do 40 punktów.</w:t>
      </w:r>
    </w:p>
    <w:p w:rsidR="0088758B" w:rsidRPr="00880C77" w:rsidRDefault="0088758B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</w:rPr>
      </w:pPr>
    </w:p>
    <w:tbl>
      <w:tblPr>
        <w:tblStyle w:val="Tabela-Siatka"/>
        <w:tblW w:w="9527" w:type="dxa"/>
        <w:tblLook w:val="04A0"/>
      </w:tblPr>
      <w:tblGrid>
        <w:gridCol w:w="2802"/>
        <w:gridCol w:w="3685"/>
        <w:gridCol w:w="1843"/>
        <w:gridCol w:w="1197"/>
      </w:tblGrid>
      <w:tr w:rsidR="00B55898" w:rsidRPr="00880C77" w:rsidTr="00630C22">
        <w:tc>
          <w:tcPr>
            <w:tcW w:w="2802" w:type="dxa"/>
            <w:tcBorders>
              <w:tr2bl w:val="single" w:sz="4" w:space="0" w:color="auto"/>
            </w:tcBorders>
            <w:shd w:val="pct5" w:color="auto" w:fill="auto"/>
          </w:tcPr>
          <w:p w:rsidR="00B55898" w:rsidRPr="00880C77" w:rsidRDefault="00B55898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  <w:shd w:val="pct5" w:color="auto" w:fill="auto"/>
          </w:tcPr>
          <w:p w:rsidR="00B55898" w:rsidRPr="00880C77" w:rsidRDefault="00B55898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Szczegółowe kryteria</w:t>
            </w:r>
          </w:p>
        </w:tc>
        <w:tc>
          <w:tcPr>
            <w:tcW w:w="1197" w:type="dxa"/>
            <w:shd w:val="pct5" w:color="auto" w:fill="auto"/>
          </w:tcPr>
          <w:p w:rsidR="00B55898" w:rsidRPr="00880C77" w:rsidRDefault="00B55898" w:rsidP="000E637F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eastAsia="Times New Roman" w:hAnsi="Arial Narrow"/>
                <w:b/>
                <w:lang w:eastAsia="pl-PL"/>
              </w:rPr>
              <w:t>Ilość punktów</w:t>
            </w:r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Położenie ośrodka</w:t>
            </w: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Odległość od plaży</w:t>
            </w:r>
          </w:p>
        </w:tc>
        <w:tc>
          <w:tcPr>
            <w:tcW w:w="1843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do 3</w:t>
            </w:r>
            <w:r w:rsidR="00A52FAA" w:rsidRPr="00880C77">
              <w:rPr>
                <w:rFonts w:ascii="Arial Narrow" w:hAnsi="Arial Narrow" w:cs="Arial"/>
              </w:rPr>
              <w:t>2</w:t>
            </w:r>
            <w:r w:rsidRPr="00880C77">
              <w:rPr>
                <w:rFonts w:ascii="Arial Narrow" w:hAnsi="Arial Narrow" w:cs="Arial"/>
              </w:rPr>
              <w:t>0 m</w:t>
            </w:r>
          </w:p>
        </w:tc>
        <w:tc>
          <w:tcPr>
            <w:tcW w:w="1197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4</w:t>
            </w:r>
            <w:r w:rsidR="00886774" w:rsidRPr="00880C77">
              <w:rPr>
                <w:rFonts w:ascii="Arial Narrow" w:hAnsi="Arial Narrow" w:cs="Arial"/>
              </w:rPr>
              <w:t xml:space="preserve"> </w:t>
            </w:r>
            <w:proofErr w:type="spellStart"/>
            <w:r w:rsidR="00886774"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Odległość od miasta Sejny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</w:t>
            </w:r>
            <w:proofErr w:type="spellStart"/>
            <w:r w:rsidRPr="00880C77">
              <w:rPr>
                <w:rFonts w:ascii="Arial Narrow" w:hAnsi="Arial Narrow" w:cs="Arial"/>
              </w:rPr>
              <w:t>wg</w:t>
            </w:r>
            <w:proofErr w:type="spellEnd"/>
            <w:r w:rsidRPr="00880C77">
              <w:rPr>
                <w:rFonts w:ascii="Arial Narrow" w:hAnsi="Arial Narrow" w:cs="Arial"/>
              </w:rPr>
              <w:t>. Mapy Google trasa: Sejny, Augustów, Ełk, Olsztyn…)</w:t>
            </w:r>
          </w:p>
        </w:tc>
        <w:tc>
          <w:tcPr>
            <w:tcW w:w="1843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do 5</w:t>
            </w:r>
            <w:r w:rsidR="00C90FCE" w:rsidRPr="00880C77">
              <w:rPr>
                <w:rFonts w:ascii="Arial Narrow" w:hAnsi="Arial Narrow" w:cs="Arial"/>
              </w:rPr>
              <w:t>2</w:t>
            </w:r>
            <w:r w:rsidRPr="00880C77">
              <w:rPr>
                <w:rFonts w:ascii="Arial Narrow" w:hAnsi="Arial Narrow" w:cs="Arial"/>
              </w:rPr>
              <w:t>0 km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7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Powierzchnia ośrodka</w:t>
            </w:r>
          </w:p>
        </w:tc>
        <w:tc>
          <w:tcPr>
            <w:tcW w:w="1843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</w:t>
            </w:r>
            <w:r w:rsidR="00886774" w:rsidRPr="00880C77">
              <w:rPr>
                <w:rFonts w:ascii="Arial Narrow" w:hAnsi="Arial Narrow" w:cs="Arial"/>
              </w:rPr>
              <w:t xml:space="preserve">owyżej </w:t>
            </w:r>
            <w:r w:rsidRPr="00880C77">
              <w:rPr>
                <w:rFonts w:ascii="Arial Narrow" w:hAnsi="Arial Narrow" w:cs="Arial"/>
              </w:rPr>
              <w:t>3</w:t>
            </w:r>
            <w:r w:rsidR="00886774" w:rsidRPr="00880C77">
              <w:rPr>
                <w:rFonts w:ascii="Arial Narrow" w:hAnsi="Arial Narrow" w:cs="Arial"/>
              </w:rPr>
              <w:t xml:space="preserve"> hektary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3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Standard pokoi</w:t>
            </w:r>
          </w:p>
        </w:tc>
        <w:tc>
          <w:tcPr>
            <w:tcW w:w="3685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Powierzchnia 2-</w:t>
            </w:r>
            <w:r w:rsidR="00886774" w:rsidRPr="00880C77">
              <w:rPr>
                <w:rFonts w:ascii="Arial Narrow" w:hAnsi="Arial Narrow" w:cs="Arial"/>
              </w:rPr>
              <w:t>osobowego pokoju, w którym będzie zakwaterowana grupa.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(bez korytarza i łazienki)</w:t>
            </w:r>
          </w:p>
        </w:tc>
        <w:tc>
          <w:tcPr>
            <w:tcW w:w="1843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>p</w:t>
            </w:r>
            <w:r w:rsidR="00886774" w:rsidRPr="00880C77">
              <w:rPr>
                <w:rFonts w:ascii="Arial Narrow" w:hAnsi="Arial Narrow" w:cs="Arial"/>
              </w:rPr>
              <w:t>owyżej 13 m</w:t>
            </w:r>
            <w:r w:rsidR="00886774" w:rsidRPr="00880C77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</w:rPr>
              <w:t xml:space="preserve">4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387C78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 xml:space="preserve">W pokoju znajduje się telewizor z przekątną ekranu po wyżej </w:t>
            </w:r>
            <w:r w:rsidR="009B0AB8" w:rsidRPr="00880C77">
              <w:rPr>
                <w:rFonts w:ascii="Arial Narrow" w:hAnsi="Arial Narrow" w:cs="Arial"/>
              </w:rPr>
              <w:t>25</w:t>
            </w:r>
            <w:r w:rsidRPr="00880C77">
              <w:rPr>
                <w:rFonts w:ascii="Arial Narrow" w:hAnsi="Arial Narrow" w:cs="Arial"/>
                <w:vertAlign w:val="superscript"/>
              </w:rPr>
              <w:t xml:space="preserve">’’ </w:t>
            </w:r>
            <w:r w:rsidRPr="00880C77">
              <w:rPr>
                <w:rFonts w:ascii="Arial Narrow" w:hAnsi="Arial Narrow" w:cs="Arial"/>
              </w:rPr>
              <w:t>wraz z podłączoną telewizją satelitarną.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6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Łazian</w:t>
            </w:r>
            <w:r w:rsidR="00A52FAA" w:rsidRPr="00880C77">
              <w:rPr>
                <w:rFonts w:ascii="Arial Narrow" w:hAnsi="Arial Narrow" w:cs="Arial"/>
              </w:rPr>
              <w:t>ka</w:t>
            </w:r>
            <w:r w:rsidRPr="00880C77">
              <w:rPr>
                <w:rFonts w:ascii="Arial Narrow" w:hAnsi="Arial Narrow" w:cs="Arial"/>
              </w:rPr>
              <w:t xml:space="preserve"> wyposażona w ręczniki </w:t>
            </w:r>
            <w:r w:rsidR="00A52FAA" w:rsidRPr="00880C77">
              <w:rPr>
                <w:rFonts w:ascii="Arial Narrow" w:hAnsi="Arial Narrow" w:cs="Arial"/>
              </w:rPr>
              <w:t xml:space="preserve">(małe i duże) </w:t>
            </w:r>
            <w:r w:rsidRPr="00880C77">
              <w:rPr>
                <w:rFonts w:ascii="Arial Narrow" w:hAnsi="Arial Narrow" w:cs="Arial"/>
              </w:rPr>
              <w:t xml:space="preserve">i suszarkę do </w:t>
            </w:r>
            <w:r w:rsidRPr="00880C77">
              <w:rPr>
                <w:rFonts w:ascii="Arial Narrow" w:hAnsi="Arial Narrow" w:cs="Arial"/>
              </w:rPr>
              <w:lastRenderedPageBreak/>
              <w:t xml:space="preserve">włosów  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lastRenderedPageBreak/>
              <w:t xml:space="preserve">4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EB52DA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 xml:space="preserve">Dodatkowe atrakcje </w:t>
            </w:r>
            <w:r w:rsidR="00886774" w:rsidRPr="00880C77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Organizacja bezpłatnej wycieczki </w:t>
            </w:r>
            <w:proofErr w:type="spellStart"/>
            <w:r w:rsidRPr="00880C77">
              <w:rPr>
                <w:rFonts w:ascii="Arial Narrow" w:hAnsi="Arial Narrow" w:cs="Arial"/>
              </w:rPr>
              <w:t>np</w:t>
            </w:r>
            <w:proofErr w:type="spellEnd"/>
            <w:r w:rsidRPr="00880C77">
              <w:rPr>
                <w:rFonts w:ascii="Arial Narrow" w:hAnsi="Arial Narrow" w:cs="Arial"/>
              </w:rPr>
              <w:t>: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- </w:t>
            </w:r>
            <w:r w:rsidR="00A6777C" w:rsidRPr="00880C77">
              <w:rPr>
                <w:rFonts w:ascii="Arial Narrow" w:hAnsi="Arial Narrow" w:cs="Arial"/>
              </w:rPr>
              <w:t>wycieczka do Trójmiasta,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- wycieczka po Helu</w:t>
            </w:r>
            <w:r w:rsidR="00A6777C" w:rsidRPr="00880C77">
              <w:rPr>
                <w:rFonts w:ascii="Arial Narrow" w:hAnsi="Arial Narrow" w:cs="Arial"/>
              </w:rPr>
              <w:t>,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- ruchome wydmy i wyrzutnia rakiet.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(Lub inne znane i ciekawe miejsca pod względem przyrodniczym i historycznym).</w:t>
            </w:r>
          </w:p>
        </w:tc>
        <w:tc>
          <w:tcPr>
            <w:tcW w:w="1197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4</w:t>
            </w:r>
            <w:r w:rsidR="00886774" w:rsidRPr="00880C77">
              <w:rPr>
                <w:rFonts w:ascii="Arial Narrow" w:hAnsi="Arial Narrow" w:cs="Arial"/>
              </w:rPr>
              <w:t xml:space="preserve"> </w:t>
            </w:r>
            <w:proofErr w:type="spellStart"/>
            <w:r w:rsidR="00886774"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>Bezpłatny dostęp do basenu o</w:t>
            </w:r>
            <w:r w:rsidR="00886774" w:rsidRPr="00880C77">
              <w:rPr>
                <w:rFonts w:ascii="Arial Narrow" w:hAnsi="Arial Narrow" w:cs="Arial"/>
              </w:rPr>
              <w:t xml:space="preserve"> powierzchni powyżej 130 m</w:t>
            </w:r>
            <w:r w:rsidR="00886774" w:rsidRPr="00880C77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5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Organizacja turnusu </w:t>
            </w:r>
            <w:r w:rsidR="00EB52DA" w:rsidRPr="00880C77">
              <w:rPr>
                <w:rFonts w:ascii="Arial Narrow" w:hAnsi="Arial Narrow" w:cs="Arial"/>
              </w:rPr>
              <w:t>w</w:t>
            </w:r>
            <w:r w:rsidRPr="00880C77">
              <w:rPr>
                <w:rFonts w:ascii="Arial Narrow" w:hAnsi="Arial Narrow" w:cs="Arial"/>
              </w:rPr>
              <w:t xml:space="preserve"> II połowie maja 2015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3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</w:tbl>
    <w:p w:rsidR="00AB08DE" w:rsidRPr="00880C77" w:rsidRDefault="00AB08DE" w:rsidP="000E637F">
      <w:pPr>
        <w:tabs>
          <w:tab w:val="left" w:pos="1134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CC5FC6" w:rsidRPr="00880C77" w:rsidRDefault="00AB08DE" w:rsidP="000E637F">
      <w:pPr>
        <w:tabs>
          <w:tab w:val="left" w:pos="1134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880C77">
        <w:rPr>
          <w:rFonts w:ascii="Arial Narrow" w:eastAsia="Times New Roman" w:hAnsi="Arial Narrow"/>
          <w:lang w:eastAsia="pl-PL"/>
        </w:rPr>
        <w:t xml:space="preserve">Jeżeli mowa o pokojach i ich wyposażeniu to </w:t>
      </w:r>
      <w:r w:rsidR="00D35EEC" w:rsidRPr="00880C77">
        <w:rPr>
          <w:rFonts w:ascii="Arial Narrow" w:eastAsia="Times New Roman" w:hAnsi="Arial Narrow"/>
          <w:lang w:eastAsia="pl-PL"/>
        </w:rPr>
        <w:t>Zamawiający ma na uwadze pokoje, w</w:t>
      </w:r>
      <w:r w:rsidR="004C6009" w:rsidRPr="00880C77">
        <w:rPr>
          <w:rFonts w:ascii="Arial Narrow" w:eastAsia="Times New Roman" w:hAnsi="Arial Narrow"/>
          <w:lang w:eastAsia="pl-PL"/>
        </w:rPr>
        <w:t xml:space="preserve"> których zostanie zakwaterowana grupa.</w:t>
      </w:r>
    </w:p>
    <w:p w:rsidR="00FD5A78" w:rsidRPr="00880C77" w:rsidRDefault="00FD5A78" w:rsidP="000E637F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</w:p>
    <w:p w:rsidR="00B40864" w:rsidRPr="00880C77" w:rsidRDefault="000E637F" w:rsidP="000E63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80C77">
        <w:rPr>
          <w:rFonts w:ascii="Arial Narrow" w:hAnsi="Arial Narrow" w:cs="Arial"/>
          <w:b/>
        </w:rPr>
        <w:t>Za najkorzystniejszą zostanie uznana oferta, która uzyska najwyższą liczbę punktów, będącą sumą punktów przyznanych w poszczególnych kryteriach</w:t>
      </w:r>
      <w:r w:rsidRPr="00880C77">
        <w:rPr>
          <w:rFonts w:ascii="Arial Narrow" w:hAnsi="Arial Narrow"/>
          <w:b/>
          <w:sz w:val="24"/>
          <w:szCs w:val="24"/>
        </w:rPr>
        <w:t>.</w:t>
      </w:r>
    </w:p>
    <w:p w:rsidR="00FD5A78" w:rsidRPr="00880C77" w:rsidRDefault="00FD5A78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TERMIN I MIEJSCE SKŁADANIA OFERT:</w:t>
      </w:r>
    </w:p>
    <w:p w:rsidR="00B40864" w:rsidRPr="00880C77" w:rsidRDefault="00B40864" w:rsidP="000E637F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 </w:t>
      </w:r>
    </w:p>
    <w:p w:rsidR="00B40864" w:rsidRPr="00880C77" w:rsidRDefault="0088758B" w:rsidP="000E637F">
      <w:pPr>
        <w:spacing w:after="0" w:line="240" w:lineRule="auto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1) </w:t>
      </w:r>
      <w:r w:rsidR="00B40864" w:rsidRPr="00880C77">
        <w:rPr>
          <w:rFonts w:ascii="Arial Narrow" w:hAnsi="Arial Narrow" w:cs="Arial"/>
        </w:rPr>
        <w:t xml:space="preserve">Oferty należy składać bezpośrednio lub przesłać do Powiatowego Centrum Pomocy Rodzinie w Sejnach, ul. Piłsudskiego 34, w terminie do </w:t>
      </w:r>
      <w:r w:rsidR="003A3473" w:rsidRPr="00880C77">
        <w:rPr>
          <w:rFonts w:ascii="Arial Narrow" w:hAnsi="Arial Narrow" w:cs="Arial"/>
          <w:b/>
        </w:rPr>
        <w:t>0</w:t>
      </w:r>
      <w:r w:rsidR="004C6009" w:rsidRPr="00880C77">
        <w:rPr>
          <w:rFonts w:ascii="Arial Narrow" w:hAnsi="Arial Narrow" w:cs="Arial"/>
          <w:b/>
        </w:rPr>
        <w:t>9</w:t>
      </w:r>
      <w:r w:rsidR="003A3473" w:rsidRPr="00880C77">
        <w:rPr>
          <w:rFonts w:ascii="Arial Narrow" w:hAnsi="Arial Narrow" w:cs="Arial"/>
          <w:b/>
        </w:rPr>
        <w:t>.04</w:t>
      </w:r>
      <w:r w:rsidR="00B40864" w:rsidRPr="00880C77">
        <w:rPr>
          <w:rFonts w:ascii="Arial Narrow" w:hAnsi="Arial Narrow" w:cs="Arial"/>
          <w:b/>
        </w:rPr>
        <w:t>.201</w:t>
      </w:r>
      <w:r w:rsidR="009E1E28">
        <w:rPr>
          <w:rFonts w:ascii="Arial Narrow" w:hAnsi="Arial Narrow" w:cs="Arial"/>
          <w:b/>
        </w:rPr>
        <w:t>5</w:t>
      </w:r>
      <w:r w:rsidR="003A3473" w:rsidRPr="00880C77">
        <w:rPr>
          <w:rFonts w:ascii="Arial Narrow" w:hAnsi="Arial Narrow" w:cs="Arial"/>
          <w:b/>
        </w:rPr>
        <w:t xml:space="preserve"> r. do godz. 1</w:t>
      </w:r>
      <w:r w:rsidR="004C6009" w:rsidRPr="00880C77">
        <w:rPr>
          <w:rFonts w:ascii="Arial Narrow" w:hAnsi="Arial Narrow" w:cs="Arial"/>
          <w:b/>
        </w:rPr>
        <w:t>0</w:t>
      </w:r>
      <w:r w:rsidR="00B40864" w:rsidRPr="00880C77">
        <w:rPr>
          <w:rFonts w:ascii="Arial Narrow" w:hAnsi="Arial Narrow" w:cs="Arial"/>
          <w:b/>
        </w:rPr>
        <w:t xml:space="preserve">:30. </w:t>
      </w:r>
      <w:r w:rsidR="00B40864" w:rsidRPr="00880C77">
        <w:rPr>
          <w:rFonts w:ascii="Arial Narrow" w:hAnsi="Arial Narrow" w:cs="Arial"/>
        </w:rPr>
        <w:t>Oferty otrzymane po terminie nie będą rozpatrywane.</w:t>
      </w:r>
    </w:p>
    <w:p w:rsidR="00B40864" w:rsidRPr="00880C77" w:rsidRDefault="0088758B" w:rsidP="000E637F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880C77">
        <w:rPr>
          <w:rFonts w:ascii="Arial Narrow" w:hAnsi="Arial Narrow" w:cs="Arial"/>
        </w:rPr>
        <w:t xml:space="preserve">2) </w:t>
      </w:r>
      <w:r w:rsidR="00B40864" w:rsidRPr="00880C77">
        <w:rPr>
          <w:rFonts w:ascii="Arial Narrow" w:hAnsi="Arial Narrow" w:cs="Arial"/>
        </w:rPr>
        <w:t xml:space="preserve"> Ofertę należy dostarczyć w zamkniętej kopercie z dopiskiem „</w:t>
      </w:r>
      <w:r w:rsidR="00B40864" w:rsidRPr="00880C77">
        <w:rPr>
          <w:rFonts w:ascii="Arial Narrow" w:hAnsi="Arial Narrow" w:cs="Arial"/>
          <w:bCs/>
        </w:rPr>
        <w:t>Zorganizowanie i przeprowadzenie 14-dniowego turnusu rehabilitacyjnego dla osób niepełnosprawnych w nadmorskiej miejscowości w ramach projektu systemowego „Nowe jutro - program integracji zawodowej i społecznej”</w:t>
      </w:r>
      <w:r w:rsidR="003A3473" w:rsidRPr="00880C77">
        <w:rPr>
          <w:rFonts w:ascii="Arial Narrow" w:hAnsi="Arial Narrow" w:cs="Arial"/>
          <w:bCs/>
        </w:rPr>
        <w:t>.</w:t>
      </w:r>
    </w:p>
    <w:p w:rsidR="00B40864" w:rsidRPr="00880C77" w:rsidRDefault="00B40864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ZAMAWIAJĄCY ZASTRZEGA SOBIE PRAWO DO:</w:t>
      </w:r>
    </w:p>
    <w:p w:rsidR="00B40864" w:rsidRPr="00880C77" w:rsidRDefault="00B40864" w:rsidP="000E637F">
      <w:pPr>
        <w:spacing w:after="0" w:line="240" w:lineRule="auto"/>
        <w:ind w:left="1080"/>
        <w:jc w:val="both"/>
        <w:rPr>
          <w:rFonts w:ascii="Arial Narrow" w:hAnsi="Arial Narrow" w:cs="Arial"/>
          <w:b/>
        </w:rPr>
      </w:pPr>
    </w:p>
    <w:p w:rsidR="00B40864" w:rsidRPr="00880C77" w:rsidRDefault="00354464" w:rsidP="000E637F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w</w:t>
      </w:r>
      <w:r w:rsidR="00B40864" w:rsidRPr="00880C77">
        <w:rPr>
          <w:rFonts w:ascii="Arial Narrow" w:hAnsi="Arial Narrow" w:cs="Arial"/>
        </w:rPr>
        <w:t>glądu w oryginały dokumentów, których kopie zostaną złożone w ofercie</w:t>
      </w:r>
      <w:r w:rsidR="003A3473" w:rsidRPr="00880C77">
        <w:rPr>
          <w:rFonts w:ascii="Arial Narrow" w:hAnsi="Arial Narrow" w:cs="Arial"/>
        </w:rPr>
        <w:t xml:space="preserve"> oraz zweryfikowania osobiście danych zawartych w formularzu ofert.</w:t>
      </w:r>
    </w:p>
    <w:p w:rsidR="004C6009" w:rsidRPr="00880C77" w:rsidRDefault="00354464" w:rsidP="000E637F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  <w:b/>
        </w:rPr>
        <w:t>dokonania wizji na terenie ośrodka zgłoszonego w dokumentach przetargowych celem określenia zgodności jego opisu ze stanem faktycznym.</w:t>
      </w:r>
      <w:r w:rsidR="004C6009" w:rsidRPr="00880C77">
        <w:rPr>
          <w:rFonts w:ascii="Arial Narrow" w:hAnsi="Arial Narrow" w:cs="Arial"/>
        </w:rPr>
        <w:t>.</w:t>
      </w:r>
    </w:p>
    <w:p w:rsidR="00A52FAA" w:rsidRPr="00880C77" w:rsidRDefault="00A52FAA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</w:p>
    <w:p w:rsidR="00A52FAA" w:rsidRPr="00880C77" w:rsidRDefault="00A52FAA" w:rsidP="000E637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  <w:b/>
        </w:rPr>
        <w:t>OSOBA DO KONTAKTÓW:</w:t>
      </w:r>
      <w:r w:rsidRPr="00880C77">
        <w:rPr>
          <w:rFonts w:ascii="Arial Narrow" w:hAnsi="Arial Narrow" w:cs="Arial"/>
        </w:rPr>
        <w:t xml:space="preserve"> Lidia Niewiadomska 87: 517 34 15.</w:t>
      </w: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E15F4" w:rsidRPr="006E557B" w:rsidRDefault="00334E69" w:rsidP="000E637F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0E637F">
        <w:rPr>
          <w:rFonts w:ascii="Arial Narrow" w:hAnsi="Arial Narrow" w:cs="Arial"/>
          <w:sz w:val="20"/>
          <w:szCs w:val="20"/>
        </w:rPr>
        <w:t xml:space="preserve">Organizacja turnusu </w:t>
      </w:r>
      <w:r w:rsidR="006E557B" w:rsidRPr="000E637F">
        <w:rPr>
          <w:rFonts w:ascii="Arial Narrow" w:hAnsi="Arial Narrow" w:cs="Arial"/>
          <w:sz w:val="20"/>
          <w:szCs w:val="20"/>
        </w:rPr>
        <w:t>rehabilitacyjnego</w:t>
      </w:r>
      <w:r w:rsidR="000E637F">
        <w:rPr>
          <w:rFonts w:ascii="Arial Narrow" w:hAnsi="Arial Narrow" w:cs="Arial"/>
          <w:sz w:val="20"/>
          <w:szCs w:val="20"/>
        </w:rPr>
        <w:t xml:space="preserve"> ma zostać przeprowadzona</w:t>
      </w:r>
      <w:r w:rsidR="006E557B" w:rsidRPr="000E637F">
        <w:rPr>
          <w:rFonts w:ascii="Arial Narrow" w:hAnsi="Arial Narrow" w:cs="Arial"/>
          <w:sz w:val="20"/>
          <w:szCs w:val="20"/>
        </w:rPr>
        <w:t xml:space="preserve"> zgodnie z</w:t>
      </w:r>
      <w:r w:rsidRPr="000E637F">
        <w:rPr>
          <w:rFonts w:ascii="Arial Narrow" w:hAnsi="Arial Narrow" w:cs="Arial"/>
          <w:sz w:val="20"/>
          <w:szCs w:val="20"/>
        </w:rPr>
        <w:t xml:space="preserve"> </w:t>
      </w:r>
      <w:r w:rsidR="000E637F">
        <w:rPr>
          <w:rFonts w:ascii="Arial Narrow" w:hAnsi="Arial Narrow" w:cs="Arial"/>
          <w:sz w:val="20"/>
          <w:szCs w:val="20"/>
        </w:rPr>
        <w:t>R</w:t>
      </w:r>
      <w:r w:rsidRPr="000E637F">
        <w:rPr>
          <w:rFonts w:ascii="Arial Narrow" w:hAnsi="Arial Narrow" w:cs="Arial"/>
          <w:sz w:val="20"/>
          <w:szCs w:val="20"/>
        </w:rPr>
        <w:t>ozporządzenie</w:t>
      </w:r>
      <w:r w:rsidR="006E557B" w:rsidRPr="000E637F">
        <w:rPr>
          <w:rFonts w:ascii="Arial Narrow" w:hAnsi="Arial Narrow" w:cs="Arial"/>
          <w:sz w:val="20"/>
          <w:szCs w:val="20"/>
        </w:rPr>
        <w:t>m</w:t>
      </w:r>
      <w:r w:rsidRPr="000E637F">
        <w:rPr>
          <w:rFonts w:ascii="Arial Narrow" w:hAnsi="Arial Narrow" w:cs="Arial"/>
          <w:sz w:val="20"/>
          <w:szCs w:val="20"/>
        </w:rPr>
        <w:t xml:space="preserve"> </w:t>
      </w:r>
      <w:r w:rsidR="006E557B" w:rsidRPr="000E637F">
        <w:rPr>
          <w:rFonts w:ascii="Arial Narrow" w:hAnsi="Arial Narrow" w:cs="Arial"/>
          <w:sz w:val="20"/>
          <w:szCs w:val="20"/>
        </w:rPr>
        <w:t>M</w:t>
      </w:r>
      <w:r w:rsidRPr="000E637F">
        <w:rPr>
          <w:rFonts w:ascii="Arial Narrow" w:hAnsi="Arial Narrow" w:cs="Arial"/>
          <w:sz w:val="20"/>
          <w:szCs w:val="20"/>
        </w:rPr>
        <w:t xml:space="preserve">inistra </w:t>
      </w:r>
      <w:r w:rsidR="006E557B" w:rsidRPr="000E637F">
        <w:rPr>
          <w:rFonts w:ascii="Arial Narrow" w:hAnsi="Arial Narrow" w:cs="Arial"/>
          <w:sz w:val="20"/>
          <w:szCs w:val="20"/>
        </w:rPr>
        <w:t>P</w:t>
      </w:r>
      <w:r w:rsidRPr="000E637F">
        <w:rPr>
          <w:rFonts w:ascii="Arial Narrow" w:hAnsi="Arial Narrow" w:cs="Arial"/>
          <w:sz w:val="20"/>
          <w:szCs w:val="20"/>
        </w:rPr>
        <w:t xml:space="preserve">racy i </w:t>
      </w:r>
      <w:r w:rsidR="006E557B" w:rsidRPr="000E637F">
        <w:rPr>
          <w:rFonts w:ascii="Arial Narrow" w:hAnsi="Arial Narrow" w:cs="Arial"/>
          <w:sz w:val="20"/>
          <w:szCs w:val="20"/>
        </w:rPr>
        <w:t>P</w:t>
      </w:r>
      <w:r w:rsidRPr="000E637F">
        <w:rPr>
          <w:rFonts w:ascii="Arial Narrow" w:hAnsi="Arial Narrow" w:cs="Arial"/>
          <w:sz w:val="20"/>
          <w:szCs w:val="20"/>
        </w:rPr>
        <w:t xml:space="preserve">olityki </w:t>
      </w:r>
      <w:r w:rsidR="006E557B" w:rsidRPr="000E637F">
        <w:rPr>
          <w:rFonts w:ascii="Arial Narrow" w:hAnsi="Arial Narrow" w:cs="Arial"/>
          <w:sz w:val="20"/>
          <w:szCs w:val="20"/>
        </w:rPr>
        <w:t>S</w:t>
      </w:r>
      <w:r w:rsidRPr="000E637F">
        <w:rPr>
          <w:rFonts w:ascii="Arial Narrow" w:hAnsi="Arial Narrow" w:cs="Arial"/>
          <w:sz w:val="20"/>
          <w:szCs w:val="20"/>
        </w:rPr>
        <w:t>połecznej z dnia 15 listopada 2007r. w sprawie turnusów rehabilitacyjnych (Dz. U. z dnia 11 grudnia 2007 r. Nr 230, poz. 1694</w:t>
      </w:r>
      <w:r w:rsidR="006E557B" w:rsidRPr="006E557B">
        <w:rPr>
          <w:rFonts w:ascii="Arial Narrow" w:hAnsi="Arial Narrow" w:cs="Arial"/>
          <w:sz w:val="20"/>
          <w:szCs w:val="20"/>
        </w:rPr>
        <w:t xml:space="preserve">z </w:t>
      </w:r>
      <w:r w:rsidRPr="006E55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E557B" w:rsidRPr="006E557B">
        <w:rPr>
          <w:rFonts w:ascii="Arial Narrow" w:hAnsi="Arial Narrow" w:cs="Tahoma"/>
          <w:color w:val="303030"/>
          <w:sz w:val="20"/>
          <w:szCs w:val="20"/>
          <w:shd w:val="clear" w:color="auto" w:fill="FFFFFF"/>
        </w:rPr>
        <w:t>późn</w:t>
      </w:r>
      <w:proofErr w:type="spellEnd"/>
      <w:r w:rsidR="006E557B" w:rsidRPr="006E557B">
        <w:rPr>
          <w:rFonts w:ascii="Arial Narrow" w:hAnsi="Arial Narrow" w:cs="Tahoma"/>
          <w:color w:val="303030"/>
          <w:sz w:val="20"/>
          <w:szCs w:val="20"/>
          <w:shd w:val="clear" w:color="auto" w:fill="FFFFFF"/>
        </w:rPr>
        <w:t>. zm.</w:t>
      </w:r>
    </w:p>
    <w:sectPr w:rsidR="00BE15F4" w:rsidRPr="006E557B" w:rsidSect="004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307919"/>
    <w:multiLevelType w:val="hybridMultilevel"/>
    <w:tmpl w:val="29646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63E6"/>
    <w:multiLevelType w:val="hybridMultilevel"/>
    <w:tmpl w:val="D3A62A2E"/>
    <w:lvl w:ilvl="0" w:tplc="AF248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50996"/>
    <w:multiLevelType w:val="hybridMultilevel"/>
    <w:tmpl w:val="881E6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4F87"/>
    <w:multiLevelType w:val="hybridMultilevel"/>
    <w:tmpl w:val="B706D4C0"/>
    <w:lvl w:ilvl="0" w:tplc="0224592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777E"/>
    <w:multiLevelType w:val="hybridMultilevel"/>
    <w:tmpl w:val="D4626BC4"/>
    <w:lvl w:ilvl="0" w:tplc="971C74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2C64"/>
    <w:multiLevelType w:val="hybridMultilevel"/>
    <w:tmpl w:val="69AC6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F0673"/>
    <w:multiLevelType w:val="hybridMultilevel"/>
    <w:tmpl w:val="4076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31569"/>
    <w:multiLevelType w:val="hybridMultilevel"/>
    <w:tmpl w:val="60E4900C"/>
    <w:lvl w:ilvl="0" w:tplc="62C45676">
      <w:start w:val="1"/>
      <w:numFmt w:val="upperRoman"/>
      <w:lvlText w:val="%1."/>
      <w:lvlJc w:val="left"/>
      <w:pPr>
        <w:ind w:left="1080" w:hanging="720"/>
      </w:pPr>
      <w:rPr>
        <w:rFonts w:eastAsia="Times New Roman" w:cs="Tahoma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0E"/>
    <w:multiLevelType w:val="hybridMultilevel"/>
    <w:tmpl w:val="B4C0A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B3A5A"/>
    <w:multiLevelType w:val="hybridMultilevel"/>
    <w:tmpl w:val="E962FA12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E08FE"/>
    <w:multiLevelType w:val="hybridMultilevel"/>
    <w:tmpl w:val="D53E57B4"/>
    <w:lvl w:ilvl="0" w:tplc="DFA6A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5363A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0B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256ACC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846D4"/>
    <w:multiLevelType w:val="hybridMultilevel"/>
    <w:tmpl w:val="00949D3C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37C350E"/>
    <w:multiLevelType w:val="hybridMultilevel"/>
    <w:tmpl w:val="56D48E7C"/>
    <w:lvl w:ilvl="0" w:tplc="6B88B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9211D"/>
    <w:multiLevelType w:val="hybridMultilevel"/>
    <w:tmpl w:val="0D3C2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3344"/>
    <w:multiLevelType w:val="hybridMultilevel"/>
    <w:tmpl w:val="D38A0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E3DFD"/>
    <w:multiLevelType w:val="hybridMultilevel"/>
    <w:tmpl w:val="C166F5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FC91A31"/>
    <w:multiLevelType w:val="hybridMultilevel"/>
    <w:tmpl w:val="1F66D2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52315A00"/>
    <w:multiLevelType w:val="hybridMultilevel"/>
    <w:tmpl w:val="C6A09030"/>
    <w:lvl w:ilvl="0" w:tplc="01C089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5F4BD1"/>
    <w:multiLevelType w:val="hybridMultilevel"/>
    <w:tmpl w:val="BE9E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7E2A"/>
    <w:multiLevelType w:val="hybridMultilevel"/>
    <w:tmpl w:val="AE6613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913D3"/>
    <w:multiLevelType w:val="hybridMultilevel"/>
    <w:tmpl w:val="604A56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2A31"/>
    <w:multiLevelType w:val="hybridMultilevel"/>
    <w:tmpl w:val="2286C98E"/>
    <w:lvl w:ilvl="0" w:tplc="D42065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BB7EA7"/>
    <w:multiLevelType w:val="hybridMultilevel"/>
    <w:tmpl w:val="C0948F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B811569"/>
    <w:multiLevelType w:val="hybridMultilevel"/>
    <w:tmpl w:val="D29E7EB0"/>
    <w:lvl w:ilvl="0" w:tplc="CF7665F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C77FC6"/>
    <w:multiLevelType w:val="hybridMultilevel"/>
    <w:tmpl w:val="DCBEF846"/>
    <w:lvl w:ilvl="0" w:tplc="3ECA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052BC"/>
    <w:multiLevelType w:val="hybridMultilevel"/>
    <w:tmpl w:val="BCDCD9FC"/>
    <w:lvl w:ilvl="0" w:tplc="5884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07BF"/>
    <w:multiLevelType w:val="hybridMultilevel"/>
    <w:tmpl w:val="A28207A8"/>
    <w:lvl w:ilvl="0" w:tplc="1AB024D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FEC4C58"/>
    <w:multiLevelType w:val="hybridMultilevel"/>
    <w:tmpl w:val="3EBE506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21"/>
  </w:num>
  <w:num w:numId="5">
    <w:abstractNumId w:val="20"/>
  </w:num>
  <w:num w:numId="6">
    <w:abstractNumId w:val="12"/>
  </w:num>
  <w:num w:numId="7">
    <w:abstractNumId w:val="27"/>
  </w:num>
  <w:num w:numId="8">
    <w:abstractNumId w:val="17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16"/>
  </w:num>
  <w:num w:numId="20">
    <w:abstractNumId w:val="19"/>
  </w:num>
  <w:num w:numId="21">
    <w:abstractNumId w:val="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8"/>
  </w:num>
  <w:num w:numId="26">
    <w:abstractNumId w:val="6"/>
  </w:num>
  <w:num w:numId="27">
    <w:abstractNumId w:val="18"/>
  </w:num>
  <w:num w:numId="28">
    <w:abstractNumId w:val="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7D6"/>
    <w:rsid w:val="00036E79"/>
    <w:rsid w:val="00053FFE"/>
    <w:rsid w:val="000C626C"/>
    <w:rsid w:val="000E637F"/>
    <w:rsid w:val="0030009C"/>
    <w:rsid w:val="00334E69"/>
    <w:rsid w:val="00343D6F"/>
    <w:rsid w:val="00354464"/>
    <w:rsid w:val="00387C78"/>
    <w:rsid w:val="003A3473"/>
    <w:rsid w:val="003D0730"/>
    <w:rsid w:val="004B2B9D"/>
    <w:rsid w:val="004C6009"/>
    <w:rsid w:val="004F4BF5"/>
    <w:rsid w:val="00510B46"/>
    <w:rsid w:val="00530BF5"/>
    <w:rsid w:val="005A7C16"/>
    <w:rsid w:val="0062097C"/>
    <w:rsid w:val="00630C22"/>
    <w:rsid w:val="006375EE"/>
    <w:rsid w:val="00685F7C"/>
    <w:rsid w:val="006A3F04"/>
    <w:rsid w:val="006E557B"/>
    <w:rsid w:val="00725231"/>
    <w:rsid w:val="00741873"/>
    <w:rsid w:val="007A27D6"/>
    <w:rsid w:val="007E4E27"/>
    <w:rsid w:val="00861A59"/>
    <w:rsid w:val="00880C77"/>
    <w:rsid w:val="00886774"/>
    <w:rsid w:val="0088758B"/>
    <w:rsid w:val="008C1A74"/>
    <w:rsid w:val="009B0AB8"/>
    <w:rsid w:val="009E1E28"/>
    <w:rsid w:val="00A52FAA"/>
    <w:rsid w:val="00A5761A"/>
    <w:rsid w:val="00A6777C"/>
    <w:rsid w:val="00AB08DE"/>
    <w:rsid w:val="00AD1CEC"/>
    <w:rsid w:val="00B40864"/>
    <w:rsid w:val="00B55898"/>
    <w:rsid w:val="00BE15F4"/>
    <w:rsid w:val="00C5071C"/>
    <w:rsid w:val="00C90FCE"/>
    <w:rsid w:val="00CC5FC6"/>
    <w:rsid w:val="00D03404"/>
    <w:rsid w:val="00D35EEC"/>
    <w:rsid w:val="00D94361"/>
    <w:rsid w:val="00E0678B"/>
    <w:rsid w:val="00E81F0E"/>
    <w:rsid w:val="00EB52DA"/>
    <w:rsid w:val="00F87DED"/>
    <w:rsid w:val="00FA7724"/>
    <w:rsid w:val="00FD4D26"/>
    <w:rsid w:val="00FD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7D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27D6"/>
    <w:rPr>
      <w:color w:val="0000FF"/>
      <w:u w:val="single"/>
    </w:rPr>
  </w:style>
  <w:style w:type="paragraph" w:styleId="Bezodstpw">
    <w:name w:val="No Spacing"/>
    <w:uiPriority w:val="1"/>
    <w:qFormat/>
    <w:rsid w:val="007A27D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A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0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2015-04-02T10:51:00Z</cp:lastPrinted>
  <dcterms:created xsi:type="dcterms:W3CDTF">2015-04-03T11:46:00Z</dcterms:created>
  <dcterms:modified xsi:type="dcterms:W3CDTF">2015-04-03T11:46:00Z</dcterms:modified>
</cp:coreProperties>
</file>